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2FE79" w14:textId="76B0368F" w:rsidR="00CE7994" w:rsidRPr="00F634CE" w:rsidRDefault="00BE0605" w:rsidP="00E76A00">
      <w:pPr>
        <w:jc w:val="center"/>
        <w:rPr>
          <w:rFonts w:ascii="Poppins" w:hAnsi="Poppins" w:cs="Poppins"/>
          <w:b/>
          <w:bCs/>
          <w:sz w:val="24"/>
          <w:szCs w:val="24"/>
          <w:u w:val="single"/>
        </w:rPr>
      </w:pPr>
      <w:r w:rsidRPr="00F634CE">
        <w:rPr>
          <w:rFonts w:ascii="Poppins" w:hAnsi="Poppins" w:cs="Poppins"/>
          <w:b/>
          <w:sz w:val="24"/>
          <w:szCs w:val="24"/>
          <w:u w:val="single"/>
        </w:rPr>
        <w:t xml:space="preserve">COUNTY </w:t>
      </w:r>
      <w:r w:rsidR="0067687B" w:rsidRPr="00F634CE">
        <w:rPr>
          <w:rFonts w:ascii="Poppins" w:hAnsi="Poppins" w:cs="Poppins"/>
          <w:b/>
          <w:sz w:val="24"/>
          <w:szCs w:val="24"/>
          <w:u w:val="single"/>
        </w:rPr>
        <w:t>IN</w:t>
      </w:r>
      <w:r w:rsidR="00D522AB" w:rsidRPr="00F634CE">
        <w:rPr>
          <w:rFonts w:ascii="Poppins" w:hAnsi="Poppins" w:cs="Poppins"/>
          <w:b/>
          <w:sz w:val="24"/>
          <w:szCs w:val="24"/>
          <w:u w:val="single"/>
        </w:rPr>
        <w:t>TERNATIONAL SELECTION</w:t>
      </w:r>
      <w:r w:rsidR="00E76A00" w:rsidRPr="00F634CE">
        <w:rPr>
          <w:rFonts w:ascii="Poppins" w:hAnsi="Poppins" w:cs="Poppins"/>
          <w:sz w:val="24"/>
          <w:szCs w:val="24"/>
          <w:u w:val="single"/>
        </w:rPr>
        <w:t xml:space="preserve"> </w:t>
      </w:r>
      <w:r w:rsidR="00E76A00" w:rsidRPr="00F634CE">
        <w:rPr>
          <w:rFonts w:ascii="Poppins" w:hAnsi="Poppins" w:cs="Poppins"/>
          <w:b/>
          <w:bCs/>
          <w:sz w:val="24"/>
          <w:szCs w:val="24"/>
          <w:u w:val="single"/>
        </w:rPr>
        <w:t>FOR TRIPS IN 2028</w:t>
      </w:r>
    </w:p>
    <w:p w14:paraId="6302AB87" w14:textId="296592AE" w:rsidR="00E76A00" w:rsidRPr="00E76A00" w:rsidRDefault="002E2120" w:rsidP="00E76A00">
      <w:pPr>
        <w:jc w:val="center"/>
        <w:rPr>
          <w:rFonts w:ascii="Poppins" w:hAnsi="Poppins" w:cs="Poppins"/>
          <w:b/>
          <w:bCs/>
          <w:sz w:val="24"/>
          <w:szCs w:val="24"/>
          <w:u w:val="single"/>
        </w:rPr>
      </w:pPr>
      <w:r w:rsidRPr="008C2E9F">
        <w:rPr>
          <w:rFonts w:ascii="Poppins" w:hAnsi="Poppins" w:cs="Poppins"/>
          <w:b/>
          <w:bCs/>
          <w:sz w:val="24"/>
          <w:szCs w:val="24"/>
          <w:u w:val="single"/>
        </w:rPr>
        <w:t>INFORMATION SHEET</w:t>
      </w:r>
      <w:r w:rsidR="003F4BB0" w:rsidRPr="008C2E9F">
        <w:rPr>
          <w:rFonts w:ascii="Poppins" w:hAnsi="Poppins" w:cs="Poppins"/>
          <w:b/>
          <w:bCs/>
          <w:sz w:val="24"/>
          <w:szCs w:val="24"/>
          <w:u w:val="single"/>
        </w:rPr>
        <w:t xml:space="preserve"> </w:t>
      </w:r>
      <w:r w:rsidR="008C2E9F">
        <w:rPr>
          <w:rFonts w:ascii="Poppins" w:hAnsi="Poppins" w:cs="Poppins"/>
          <w:b/>
          <w:bCs/>
          <w:sz w:val="24"/>
          <w:szCs w:val="24"/>
          <w:u w:val="single"/>
        </w:rPr>
        <w:t xml:space="preserve">FOR </w:t>
      </w:r>
      <w:r w:rsidR="00E76A00" w:rsidRPr="00E76A00">
        <w:rPr>
          <w:rFonts w:ascii="Poppins" w:hAnsi="Poppins" w:cs="Poppins"/>
          <w:b/>
          <w:bCs/>
          <w:sz w:val="24"/>
          <w:szCs w:val="24"/>
          <w:u w:val="single"/>
        </w:rPr>
        <w:t xml:space="preserve">PARENTS, CARERS, </w:t>
      </w:r>
      <w:r w:rsidR="000B6A5A">
        <w:rPr>
          <w:rFonts w:ascii="Poppins" w:hAnsi="Poppins" w:cs="Poppins"/>
          <w:b/>
          <w:bCs/>
          <w:sz w:val="24"/>
          <w:szCs w:val="24"/>
          <w:u w:val="single"/>
        </w:rPr>
        <w:t xml:space="preserve">GUIDES, </w:t>
      </w:r>
      <w:r w:rsidR="00E76A00" w:rsidRPr="00E76A00">
        <w:rPr>
          <w:rFonts w:ascii="Poppins" w:hAnsi="Poppins" w:cs="Poppins"/>
          <w:b/>
          <w:bCs/>
          <w:sz w:val="24"/>
          <w:szCs w:val="24"/>
          <w:u w:val="single"/>
        </w:rPr>
        <w:t>RANGERS</w:t>
      </w:r>
      <w:r w:rsidR="000B6A5A">
        <w:rPr>
          <w:rFonts w:ascii="Poppins" w:hAnsi="Poppins" w:cs="Poppins"/>
          <w:b/>
          <w:bCs/>
          <w:sz w:val="24"/>
          <w:szCs w:val="24"/>
          <w:u w:val="single"/>
        </w:rPr>
        <w:t xml:space="preserve"> AND </w:t>
      </w:r>
      <w:r w:rsidR="00E76A00" w:rsidRPr="00E76A00">
        <w:rPr>
          <w:rFonts w:ascii="Poppins" w:hAnsi="Poppins" w:cs="Poppins"/>
          <w:b/>
          <w:bCs/>
          <w:sz w:val="24"/>
          <w:szCs w:val="24"/>
          <w:u w:val="single"/>
        </w:rPr>
        <w:t>YOUNG LEADERS</w:t>
      </w:r>
    </w:p>
    <w:p w14:paraId="742D44D6" w14:textId="77777777" w:rsidR="00312633" w:rsidRPr="00A94D9D" w:rsidRDefault="00312633" w:rsidP="00312633">
      <w:pPr>
        <w:jc w:val="center"/>
        <w:rPr>
          <w:rFonts w:ascii="Poppins" w:hAnsi="Poppins" w:cs="Poppins"/>
          <w:b/>
          <w:bCs/>
          <w:color w:val="EE0000"/>
        </w:rPr>
      </w:pPr>
      <w:r w:rsidRPr="00A94D9D">
        <w:rPr>
          <w:rFonts w:ascii="Poppins" w:hAnsi="Poppins" w:cs="Poppins"/>
          <w:b/>
          <w:bCs/>
          <w:color w:val="EE0000"/>
        </w:rPr>
        <w:t>Please read before completing the application form.</w:t>
      </w:r>
    </w:p>
    <w:p w14:paraId="14FCC354" w14:textId="3DB32815" w:rsidR="004C158C" w:rsidRPr="004C158C" w:rsidRDefault="004C158C" w:rsidP="004C158C">
      <w:pPr>
        <w:rPr>
          <w:rFonts w:ascii="Poppins" w:hAnsi="Poppins" w:cs="Poppins"/>
          <w:kern w:val="2"/>
          <w:lang w:eastAsia="en-GB"/>
          <w14:ligatures w14:val="standardContextual"/>
        </w:rPr>
      </w:pPr>
      <w:r w:rsidRPr="004C158C">
        <w:rPr>
          <w:rFonts w:ascii="Poppins" w:hAnsi="Poppins" w:cs="Poppins"/>
        </w:rPr>
        <w:t>Thank you for your interest in Girlguiding Buckinghamshire’s International Selection event for international trips</w:t>
      </w:r>
      <w:r>
        <w:rPr>
          <w:rFonts w:ascii="Poppins" w:hAnsi="Poppins" w:cs="Poppins"/>
        </w:rPr>
        <w:t xml:space="preserve"> in 2028</w:t>
      </w:r>
      <w:r w:rsidRPr="004C158C">
        <w:rPr>
          <w:rFonts w:ascii="Poppins" w:hAnsi="Poppins" w:cs="Poppins"/>
        </w:rPr>
        <w:t>.</w:t>
      </w:r>
    </w:p>
    <w:p w14:paraId="3FDE2F14" w14:textId="77777777" w:rsidR="004C158C" w:rsidRPr="004C158C" w:rsidRDefault="004C158C" w:rsidP="004C158C">
      <w:pPr>
        <w:pStyle w:val="Heading2"/>
        <w:rPr>
          <w:rFonts w:ascii="Poppins" w:hAnsi="Poppins" w:cs="Poppins"/>
          <w:b/>
          <w:bCs/>
          <w:kern w:val="2"/>
          <w:sz w:val="22"/>
          <w:szCs w:val="22"/>
          <w:lang w:eastAsia="en-GB"/>
          <w14:ligatures w14:val="standardContextual"/>
        </w:rPr>
      </w:pPr>
      <w:r w:rsidRPr="004C158C">
        <w:rPr>
          <w:rFonts w:ascii="Poppins" w:hAnsi="Poppins" w:cs="Poppins"/>
          <w:b/>
          <w:bCs/>
          <w:sz w:val="22"/>
          <w:szCs w:val="22"/>
        </w:rPr>
        <w:t>About our international trips</w:t>
      </w:r>
    </w:p>
    <w:p w14:paraId="49C0E9A2" w14:textId="77777777" w:rsidR="004C158C" w:rsidRPr="004C158C" w:rsidRDefault="004C158C" w:rsidP="004C158C">
      <w:pPr>
        <w:rPr>
          <w:rFonts w:ascii="Poppins" w:hAnsi="Poppins" w:cs="Poppins"/>
          <w:kern w:val="2"/>
          <w:lang w:eastAsia="en-GB"/>
          <w14:ligatures w14:val="standardContextual"/>
        </w:rPr>
      </w:pPr>
      <w:r w:rsidRPr="004C158C">
        <w:rPr>
          <w:rFonts w:ascii="Poppins" w:hAnsi="Poppins" w:cs="Poppins"/>
        </w:rPr>
        <w:t xml:space="preserve">Girlguiding Buckinghamshire has been running international trips for members for more than 20 years. Wherever possible, our </w:t>
      </w:r>
      <w:proofErr w:type="gramStart"/>
      <w:r w:rsidRPr="004C158C">
        <w:rPr>
          <w:rFonts w:ascii="Poppins" w:hAnsi="Poppins" w:cs="Poppins"/>
        </w:rPr>
        <w:t>County</w:t>
      </w:r>
      <w:proofErr w:type="gramEnd"/>
      <w:r w:rsidRPr="004C158C">
        <w:rPr>
          <w:rFonts w:ascii="Poppins" w:hAnsi="Poppins" w:cs="Poppins"/>
        </w:rPr>
        <w:t xml:space="preserve"> trips include opportunities to meet other members of Girlguiding or Scouting from around the world.</w:t>
      </w:r>
    </w:p>
    <w:p w14:paraId="08CFBDC0" w14:textId="77777777" w:rsidR="004C158C" w:rsidRPr="004C158C" w:rsidRDefault="004C158C" w:rsidP="004C158C">
      <w:pPr>
        <w:rPr>
          <w:rFonts w:ascii="Poppins" w:hAnsi="Poppins" w:cs="Poppins"/>
          <w:kern w:val="2"/>
          <w:lang w:eastAsia="en-GB"/>
          <w14:ligatures w14:val="standardContextual"/>
        </w:rPr>
      </w:pPr>
      <w:r w:rsidRPr="004C158C">
        <w:rPr>
          <w:rFonts w:ascii="Poppins" w:hAnsi="Poppins" w:cs="Poppins"/>
        </w:rPr>
        <w:t>Trips usually take place during school holidays, most often in the summer, although some may be during another half term. International experiences may take place in the UK or abroad, and each trip varies in length, destination and cost.</w:t>
      </w:r>
    </w:p>
    <w:p w14:paraId="24AF36AF" w14:textId="77777777" w:rsidR="004C158C" w:rsidRPr="004C158C" w:rsidRDefault="004C158C" w:rsidP="004C158C">
      <w:pPr>
        <w:pStyle w:val="Heading2"/>
        <w:rPr>
          <w:rFonts w:ascii="Poppins" w:hAnsi="Poppins" w:cs="Poppins"/>
          <w:b/>
          <w:bCs/>
          <w:kern w:val="2"/>
          <w:sz w:val="22"/>
          <w:szCs w:val="22"/>
          <w:lang w:eastAsia="en-GB"/>
          <w14:ligatures w14:val="standardContextual"/>
        </w:rPr>
      </w:pPr>
      <w:r w:rsidRPr="004C158C">
        <w:rPr>
          <w:rFonts w:ascii="Poppins" w:hAnsi="Poppins" w:cs="Poppins"/>
          <w:b/>
          <w:bCs/>
          <w:sz w:val="22"/>
          <w:szCs w:val="22"/>
        </w:rPr>
        <w:t>What to expect</w:t>
      </w:r>
    </w:p>
    <w:p w14:paraId="70D1996F" w14:textId="7F1B99C7" w:rsidR="004C158C" w:rsidRPr="004C158C" w:rsidRDefault="004C158C" w:rsidP="004C158C">
      <w:pPr>
        <w:rPr>
          <w:rFonts w:ascii="Poppins" w:hAnsi="Poppins" w:cs="Poppins"/>
          <w:kern w:val="2"/>
          <w:lang w:eastAsia="en-GB"/>
          <w14:ligatures w14:val="standardContextual"/>
        </w:rPr>
      </w:pPr>
      <w:r w:rsidRPr="004C158C">
        <w:rPr>
          <w:rFonts w:ascii="Poppins" w:hAnsi="Poppins" w:cs="Poppins"/>
        </w:rPr>
        <w:t>Every trip is different. It may be a camp or residential, and travel could be by boat, coach, bus, train or plane. Activities may include sightseeing, swimming, walking</w:t>
      </w:r>
      <w:r>
        <w:rPr>
          <w:rFonts w:ascii="Poppins" w:hAnsi="Poppins" w:cs="Poppins"/>
        </w:rPr>
        <w:t xml:space="preserve">, </w:t>
      </w:r>
      <w:r w:rsidRPr="004C158C">
        <w:rPr>
          <w:rFonts w:ascii="Poppins" w:hAnsi="Poppins" w:cs="Poppins"/>
        </w:rPr>
        <w:t xml:space="preserve">adventurous </w:t>
      </w:r>
      <w:r>
        <w:rPr>
          <w:rFonts w:ascii="Poppins" w:hAnsi="Poppins" w:cs="Poppins"/>
        </w:rPr>
        <w:t xml:space="preserve">and cultural </w:t>
      </w:r>
      <w:r w:rsidRPr="004C158C">
        <w:rPr>
          <w:rFonts w:ascii="Poppins" w:hAnsi="Poppins" w:cs="Poppins"/>
        </w:rPr>
        <w:t>activities. We aim to offer a varied programme with something to suit everyone.</w:t>
      </w:r>
      <w:r w:rsidR="00B20DB7">
        <w:rPr>
          <w:rFonts w:ascii="Poppins" w:hAnsi="Poppins" w:cs="Poppins"/>
        </w:rPr>
        <w:t xml:space="preserve">  </w:t>
      </w:r>
      <w:r w:rsidR="00B20DB7" w:rsidRPr="004C158C">
        <w:rPr>
          <w:rFonts w:ascii="Poppins" w:hAnsi="Poppins" w:cs="Poppins"/>
        </w:rPr>
        <w:t>Our aim is for everyone involved to make new friends, build confidence, travel to different places and have fun.</w:t>
      </w:r>
    </w:p>
    <w:p w14:paraId="33F82A91" w14:textId="4B178ABC" w:rsidR="004C158C" w:rsidRPr="004C158C" w:rsidRDefault="004C158C" w:rsidP="004C158C">
      <w:pPr>
        <w:pStyle w:val="Heading2"/>
        <w:rPr>
          <w:rFonts w:ascii="Poppins" w:hAnsi="Poppins" w:cs="Poppins"/>
          <w:b/>
          <w:bCs/>
          <w:kern w:val="2"/>
          <w:sz w:val="22"/>
          <w:szCs w:val="22"/>
          <w:lang w:eastAsia="en-GB"/>
          <w14:ligatures w14:val="standardContextual"/>
        </w:rPr>
      </w:pPr>
      <w:r w:rsidRPr="004C158C">
        <w:rPr>
          <w:rFonts w:ascii="Poppins" w:hAnsi="Poppins" w:cs="Poppins"/>
          <w:b/>
          <w:bCs/>
          <w:sz w:val="22"/>
          <w:szCs w:val="22"/>
        </w:rPr>
        <w:t>Costs</w:t>
      </w:r>
      <w:r>
        <w:rPr>
          <w:rFonts w:ascii="Poppins" w:hAnsi="Poppins" w:cs="Poppins"/>
          <w:b/>
          <w:bCs/>
          <w:sz w:val="22"/>
          <w:szCs w:val="22"/>
        </w:rPr>
        <w:t>,</w:t>
      </w:r>
      <w:r w:rsidRPr="004C158C">
        <w:rPr>
          <w:rFonts w:ascii="Poppins" w:hAnsi="Poppins" w:cs="Poppins"/>
          <w:b/>
          <w:bCs/>
          <w:sz w:val="22"/>
          <w:szCs w:val="22"/>
        </w:rPr>
        <w:t xml:space="preserve"> fundraising</w:t>
      </w:r>
      <w:r>
        <w:rPr>
          <w:rFonts w:ascii="Poppins" w:hAnsi="Poppins" w:cs="Poppins"/>
          <w:b/>
          <w:bCs/>
          <w:sz w:val="22"/>
          <w:szCs w:val="22"/>
        </w:rPr>
        <w:t xml:space="preserve"> and planning timescales</w:t>
      </w:r>
    </w:p>
    <w:p w14:paraId="6FE00186" w14:textId="7D11FF92" w:rsidR="004C158C" w:rsidRPr="004C158C" w:rsidRDefault="004C158C" w:rsidP="004C158C">
      <w:pPr>
        <w:rPr>
          <w:rFonts w:ascii="Poppins" w:hAnsi="Poppins" w:cs="Poppins"/>
          <w:kern w:val="2"/>
          <w:lang w:eastAsia="en-GB"/>
          <w14:ligatures w14:val="standardContextual"/>
        </w:rPr>
      </w:pPr>
      <w:r w:rsidRPr="004C158C">
        <w:rPr>
          <w:rFonts w:ascii="Poppins" w:hAnsi="Poppins" w:cs="Poppins"/>
        </w:rPr>
        <w:t xml:space="preserve">We know that cost is an important consideration, so we try to offer </w:t>
      </w:r>
      <w:r w:rsidR="00B20DB7">
        <w:rPr>
          <w:rFonts w:ascii="Poppins" w:hAnsi="Poppins" w:cs="Poppins"/>
        </w:rPr>
        <w:t xml:space="preserve">trip </w:t>
      </w:r>
      <w:proofErr w:type="gramStart"/>
      <w:r w:rsidRPr="004C158C">
        <w:rPr>
          <w:rFonts w:ascii="Poppins" w:hAnsi="Poppins" w:cs="Poppins"/>
        </w:rPr>
        <w:t>options</w:t>
      </w:r>
      <w:proofErr w:type="gramEnd"/>
      <w:r w:rsidR="00B20DB7">
        <w:rPr>
          <w:rFonts w:ascii="Poppins" w:hAnsi="Poppins" w:cs="Poppins"/>
        </w:rPr>
        <w:t xml:space="preserve"> and we </w:t>
      </w:r>
      <w:r w:rsidR="00B20DB7" w:rsidRPr="004C158C">
        <w:rPr>
          <w:rFonts w:ascii="Poppins" w:hAnsi="Poppins" w:cs="Poppins"/>
        </w:rPr>
        <w:t xml:space="preserve">usually allow around 9 to </w:t>
      </w:r>
      <w:r w:rsidR="0092057C">
        <w:rPr>
          <w:rFonts w:ascii="Poppins" w:hAnsi="Poppins" w:cs="Poppins"/>
        </w:rPr>
        <w:t>24</w:t>
      </w:r>
      <w:r w:rsidR="00B20DB7" w:rsidRPr="004C158C">
        <w:rPr>
          <w:rFonts w:ascii="Poppins" w:hAnsi="Poppins" w:cs="Poppins"/>
        </w:rPr>
        <w:t xml:space="preserve"> months between selection and the trip, depending on the cost and destination. This gives everyone time to plan, save and fundraise.</w:t>
      </w:r>
      <w:r w:rsidR="00B20DB7">
        <w:rPr>
          <w:rFonts w:ascii="Poppins" w:hAnsi="Poppins" w:cs="Poppins"/>
        </w:rPr>
        <w:t xml:space="preserve">  </w:t>
      </w:r>
      <w:r w:rsidRPr="004C158C">
        <w:rPr>
          <w:rFonts w:ascii="Poppins" w:hAnsi="Poppins" w:cs="Poppins"/>
        </w:rPr>
        <w:t>Information about fundraising ideas and available grants will be provided.</w:t>
      </w:r>
    </w:p>
    <w:p w14:paraId="67D9D8DA" w14:textId="0C002FA3" w:rsidR="004C158C" w:rsidRPr="00B20DB7" w:rsidRDefault="00B20DB7" w:rsidP="004C158C">
      <w:pPr>
        <w:pStyle w:val="Heading2"/>
        <w:rPr>
          <w:rFonts w:ascii="Poppins" w:hAnsi="Poppins" w:cs="Poppins"/>
          <w:b/>
          <w:bCs/>
          <w:kern w:val="2"/>
          <w:sz w:val="22"/>
          <w:szCs w:val="22"/>
          <w:lang w:eastAsia="en-GB"/>
          <w14:ligatures w14:val="standardContextual"/>
        </w:rPr>
      </w:pPr>
      <w:r>
        <w:rPr>
          <w:rFonts w:ascii="Poppins" w:hAnsi="Poppins" w:cs="Poppins"/>
          <w:b/>
          <w:bCs/>
          <w:sz w:val="22"/>
          <w:szCs w:val="22"/>
        </w:rPr>
        <w:t xml:space="preserve">Trips and </w:t>
      </w:r>
      <w:r w:rsidR="004C158C" w:rsidRPr="00B20DB7">
        <w:rPr>
          <w:rFonts w:ascii="Poppins" w:hAnsi="Poppins" w:cs="Poppins"/>
          <w:b/>
          <w:bCs/>
          <w:sz w:val="22"/>
          <w:szCs w:val="22"/>
        </w:rPr>
        <w:t>group selection</w:t>
      </w:r>
    </w:p>
    <w:p w14:paraId="0964169D" w14:textId="6B196D2F" w:rsidR="00B20DB7" w:rsidRDefault="00B20DB7" w:rsidP="00B20DB7">
      <w:pPr>
        <w:rPr>
          <w:rFonts w:ascii="Poppins" w:hAnsi="Poppins" w:cs="Poppins"/>
        </w:rPr>
      </w:pPr>
      <w:r>
        <w:rPr>
          <w:rFonts w:ascii="Poppins" w:hAnsi="Poppins" w:cs="Poppins"/>
        </w:rPr>
        <w:t>We are currently offering two trips for travel in 2028.  One is a long-haul trip and will cost in the region of £3,000</w:t>
      </w:r>
      <w:r w:rsidR="00F5180B">
        <w:rPr>
          <w:rFonts w:ascii="Poppins" w:hAnsi="Poppins" w:cs="Poppins"/>
        </w:rPr>
        <w:t xml:space="preserve"> </w:t>
      </w:r>
      <w:r w:rsidR="00F5180B" w:rsidRPr="003131B0">
        <w:rPr>
          <w:rFonts w:ascii="Poppins" w:hAnsi="Poppins" w:cs="Poppins"/>
          <w:i/>
          <w:iCs/>
        </w:rPr>
        <w:t>(</w:t>
      </w:r>
      <w:r w:rsidR="003131B0" w:rsidRPr="003131B0">
        <w:rPr>
          <w:rFonts w:ascii="Poppins" w:hAnsi="Poppins" w:cs="Poppins"/>
          <w:i/>
          <w:iCs/>
        </w:rPr>
        <w:t>t</w:t>
      </w:r>
      <w:r w:rsidR="00F5180B" w:rsidRPr="003131B0">
        <w:rPr>
          <w:rFonts w:ascii="Poppins" w:hAnsi="Poppins" w:cs="Poppins"/>
          <w:i/>
          <w:iCs/>
        </w:rPr>
        <w:t xml:space="preserve">his is </w:t>
      </w:r>
      <w:r w:rsidR="00F5180B" w:rsidRPr="003131B0">
        <w:rPr>
          <w:rFonts w:ascii="Poppins" w:hAnsi="Poppins" w:cs="Poppins"/>
          <w:i/>
          <w:iCs/>
          <w:u w:val="single"/>
        </w:rPr>
        <w:t>not</w:t>
      </w:r>
      <w:r w:rsidR="00F5180B" w:rsidRPr="003131B0">
        <w:rPr>
          <w:rFonts w:ascii="Poppins" w:hAnsi="Poppins" w:cs="Poppins"/>
          <w:i/>
          <w:iCs/>
        </w:rPr>
        <w:t xml:space="preserve"> to Sangam, India or Our Cabana, Mexico)</w:t>
      </w:r>
      <w:r w:rsidRPr="003131B0">
        <w:rPr>
          <w:rFonts w:ascii="Poppins" w:hAnsi="Poppins" w:cs="Poppins"/>
          <w:i/>
          <w:iCs/>
        </w:rPr>
        <w:t>.</w:t>
      </w:r>
      <w:r>
        <w:rPr>
          <w:rFonts w:ascii="Poppins" w:hAnsi="Poppins" w:cs="Poppins"/>
        </w:rPr>
        <w:t xml:space="preserve">   The other trip is a European </w:t>
      </w:r>
      <w:r w:rsidR="00B947AC">
        <w:rPr>
          <w:rFonts w:ascii="Poppins" w:hAnsi="Poppins" w:cs="Poppins"/>
        </w:rPr>
        <w:t>adventure</w:t>
      </w:r>
      <w:r>
        <w:rPr>
          <w:rFonts w:ascii="Poppins" w:hAnsi="Poppins" w:cs="Poppins"/>
        </w:rPr>
        <w:t xml:space="preserve"> – the cost is in the region of £1,</w:t>
      </w:r>
      <w:r w:rsidR="00215FEA">
        <w:rPr>
          <w:rFonts w:ascii="Poppins" w:hAnsi="Poppins" w:cs="Poppins"/>
        </w:rPr>
        <w:t>5</w:t>
      </w:r>
      <w:r>
        <w:rPr>
          <w:rFonts w:ascii="Poppins" w:hAnsi="Poppins" w:cs="Poppins"/>
        </w:rPr>
        <w:t>00</w:t>
      </w:r>
      <w:r w:rsidR="00F5180B">
        <w:rPr>
          <w:rFonts w:ascii="Poppins" w:hAnsi="Poppins" w:cs="Poppins"/>
        </w:rPr>
        <w:t>-£1,</w:t>
      </w:r>
      <w:r w:rsidR="00215FEA">
        <w:rPr>
          <w:rFonts w:ascii="Poppins" w:hAnsi="Poppins" w:cs="Poppins"/>
        </w:rPr>
        <w:t>8</w:t>
      </w:r>
      <w:r w:rsidR="00F5180B">
        <w:rPr>
          <w:rFonts w:ascii="Poppins" w:hAnsi="Poppins" w:cs="Poppins"/>
        </w:rPr>
        <w:t>00</w:t>
      </w:r>
      <w:r>
        <w:rPr>
          <w:rFonts w:ascii="Poppins" w:hAnsi="Poppins" w:cs="Poppins"/>
        </w:rPr>
        <w:t>.  Further details of both trips will be explained in detail at the selection event.</w:t>
      </w:r>
    </w:p>
    <w:p w14:paraId="278B2397" w14:textId="5C42D0A5" w:rsidR="00B20DB7" w:rsidRPr="00B20DB7" w:rsidRDefault="004C158C" w:rsidP="00B20DB7">
      <w:pPr>
        <w:rPr>
          <w:rFonts w:ascii="Poppins" w:hAnsi="Poppins" w:cs="Poppins"/>
        </w:rPr>
      </w:pPr>
      <w:r w:rsidRPr="004C158C">
        <w:rPr>
          <w:rFonts w:ascii="Poppins" w:hAnsi="Poppins" w:cs="Poppins"/>
        </w:rPr>
        <w:t xml:space="preserve">These are County trips, so selected groups will include members from across Buckinghamshire. </w:t>
      </w:r>
    </w:p>
    <w:p w14:paraId="10064E2A" w14:textId="77777777" w:rsidR="00B20DB7" w:rsidRPr="00B20DB7" w:rsidRDefault="00B20DB7" w:rsidP="00B20DB7">
      <w:pPr>
        <w:rPr>
          <w:rFonts w:ascii="Poppins" w:hAnsi="Poppins" w:cs="Poppins"/>
        </w:rPr>
      </w:pPr>
    </w:p>
    <w:p w14:paraId="10F8E1D7" w14:textId="77777777" w:rsidR="00B20DB7" w:rsidRPr="004C158C" w:rsidRDefault="00B20DB7" w:rsidP="004C158C">
      <w:pPr>
        <w:rPr>
          <w:rFonts w:ascii="Poppins" w:hAnsi="Poppins" w:cs="Poppins"/>
          <w:kern w:val="2"/>
          <w:lang w:eastAsia="en-GB"/>
          <w14:ligatures w14:val="standardContextual"/>
        </w:rPr>
      </w:pPr>
    </w:p>
    <w:p w14:paraId="50819F6F" w14:textId="77777777" w:rsidR="001622E3" w:rsidRPr="00B20DB7" w:rsidRDefault="001622E3" w:rsidP="001622E3">
      <w:pPr>
        <w:pStyle w:val="Heading2"/>
        <w:rPr>
          <w:rFonts w:ascii="Poppins" w:hAnsi="Poppins" w:cs="Poppins"/>
          <w:b/>
          <w:bCs/>
          <w:kern w:val="2"/>
          <w:sz w:val="22"/>
          <w:szCs w:val="22"/>
          <w:lang w:eastAsia="en-GB"/>
          <w14:ligatures w14:val="standardContextual"/>
        </w:rPr>
      </w:pPr>
      <w:r w:rsidRPr="00B20DB7">
        <w:rPr>
          <w:rFonts w:ascii="Poppins" w:hAnsi="Poppins" w:cs="Poppins"/>
          <w:b/>
          <w:bCs/>
          <w:sz w:val="22"/>
          <w:szCs w:val="22"/>
        </w:rPr>
        <w:t xml:space="preserve">Selection </w:t>
      </w:r>
      <w:r>
        <w:rPr>
          <w:rFonts w:ascii="Poppins" w:hAnsi="Poppins" w:cs="Poppins"/>
          <w:b/>
          <w:bCs/>
          <w:sz w:val="22"/>
          <w:szCs w:val="22"/>
        </w:rPr>
        <w:t>event</w:t>
      </w:r>
      <w:r w:rsidRPr="00B20DB7">
        <w:rPr>
          <w:rFonts w:ascii="Poppins" w:hAnsi="Poppins" w:cs="Poppins"/>
          <w:b/>
          <w:bCs/>
          <w:sz w:val="22"/>
          <w:szCs w:val="22"/>
        </w:rPr>
        <w:t xml:space="preserve"> details</w:t>
      </w:r>
    </w:p>
    <w:p w14:paraId="17CE57BE" w14:textId="5B2B8ABA" w:rsidR="001622E3" w:rsidRPr="00267334" w:rsidRDefault="001622E3" w:rsidP="001622E3">
      <w:pPr>
        <w:rPr>
          <w:rFonts w:ascii="Poppins" w:hAnsi="Poppins" w:cs="Poppins"/>
          <w:kern w:val="2"/>
          <w:lang w:eastAsia="en-GB"/>
          <w14:ligatures w14:val="standardContextual"/>
        </w:rPr>
      </w:pPr>
      <w:r w:rsidRPr="00267334">
        <w:rPr>
          <w:rFonts w:ascii="Poppins" w:hAnsi="Poppins" w:cs="Poppins"/>
        </w:rPr>
        <w:t xml:space="preserve">This year’s selection for adult leaders </w:t>
      </w:r>
      <w:r>
        <w:rPr>
          <w:rFonts w:ascii="Poppins" w:hAnsi="Poppins" w:cs="Poppins"/>
        </w:rPr>
        <w:t xml:space="preserve">and girls </w:t>
      </w:r>
      <w:r w:rsidRPr="00267334">
        <w:rPr>
          <w:rFonts w:ascii="Poppins" w:hAnsi="Poppins" w:cs="Poppins"/>
        </w:rPr>
        <w:t>will be from Friday evening 6 November until Saturday afternoon 7 November 2026 at Ellesborough Guide Centre, Missenden Road, Butlers Cross, Aylesbury, Bucks HP17 0UP.</w:t>
      </w:r>
    </w:p>
    <w:p w14:paraId="6208D582" w14:textId="77777777" w:rsidR="001622E3" w:rsidRPr="00235D54" w:rsidRDefault="001622E3" w:rsidP="001622E3">
      <w:pPr>
        <w:rPr>
          <w:rFonts w:ascii="Poppins" w:hAnsi="Poppins" w:cs="Poppins"/>
          <w:b/>
          <w:bCs/>
          <w:kern w:val="2"/>
          <w:lang w:eastAsia="en-GB"/>
          <w14:ligatures w14:val="standardContextual"/>
        </w:rPr>
      </w:pPr>
      <w:r w:rsidRPr="00235D54">
        <w:rPr>
          <w:rFonts w:ascii="Poppins" w:hAnsi="Poppins" w:cs="Poppins"/>
          <w:b/>
          <w:bCs/>
          <w:color w:val="EE0000"/>
        </w:rPr>
        <w:t xml:space="preserve">You must attend the selection </w:t>
      </w:r>
      <w:r>
        <w:rPr>
          <w:rFonts w:ascii="Poppins" w:hAnsi="Poppins" w:cs="Poppins"/>
          <w:b/>
          <w:bCs/>
          <w:color w:val="EE0000"/>
        </w:rPr>
        <w:t>overnight</w:t>
      </w:r>
      <w:r w:rsidRPr="00235D54">
        <w:rPr>
          <w:rFonts w:ascii="Poppins" w:hAnsi="Poppins" w:cs="Poppins"/>
          <w:b/>
          <w:bCs/>
          <w:color w:val="EE0000"/>
        </w:rPr>
        <w:t xml:space="preserve">. There will be </w:t>
      </w:r>
      <w:r w:rsidRPr="00235D54">
        <w:rPr>
          <w:rFonts w:ascii="Poppins" w:hAnsi="Poppins" w:cs="Poppins"/>
          <w:b/>
          <w:bCs/>
          <w:color w:val="EE0000"/>
          <w:u w:val="single"/>
        </w:rPr>
        <w:t>no</w:t>
      </w:r>
      <w:r w:rsidRPr="00235D54">
        <w:rPr>
          <w:rFonts w:ascii="Poppins" w:hAnsi="Poppins" w:cs="Poppins"/>
          <w:b/>
          <w:bCs/>
          <w:color w:val="EE0000"/>
        </w:rPr>
        <w:t xml:space="preserve"> alternative date.</w:t>
      </w:r>
    </w:p>
    <w:p w14:paraId="50CEAC28" w14:textId="18437FAC" w:rsidR="004C158C" w:rsidRPr="00B20DB7" w:rsidRDefault="004C158C" w:rsidP="004C158C">
      <w:pPr>
        <w:pStyle w:val="Heading2"/>
        <w:rPr>
          <w:rFonts w:ascii="Poppins" w:hAnsi="Poppins" w:cs="Poppins"/>
          <w:b/>
          <w:bCs/>
          <w:kern w:val="2"/>
          <w:sz w:val="22"/>
          <w:szCs w:val="22"/>
          <w:lang w:eastAsia="en-GB"/>
          <w14:ligatures w14:val="standardContextual"/>
        </w:rPr>
      </w:pPr>
      <w:r w:rsidRPr="00B20DB7">
        <w:rPr>
          <w:rFonts w:ascii="Poppins" w:hAnsi="Poppins" w:cs="Poppins"/>
          <w:b/>
          <w:bCs/>
          <w:sz w:val="22"/>
          <w:szCs w:val="22"/>
        </w:rPr>
        <w:t>How to apply</w:t>
      </w:r>
    </w:p>
    <w:p w14:paraId="4F34A58D" w14:textId="77777777" w:rsidR="001622E3" w:rsidRDefault="001622E3" w:rsidP="001622E3">
      <w:pPr>
        <w:rPr>
          <w:rFonts w:ascii="Poppins" w:hAnsi="Poppins" w:cs="Poppins"/>
        </w:rPr>
      </w:pPr>
      <w:r w:rsidRPr="004C158C">
        <w:rPr>
          <w:rFonts w:ascii="Poppins" w:hAnsi="Poppins" w:cs="Poppins"/>
        </w:rPr>
        <w:t>The application is in Word format.  After completing the application form, please ask your District or Division Commission</w:t>
      </w:r>
      <w:r>
        <w:rPr>
          <w:rFonts w:ascii="Poppins" w:hAnsi="Poppins" w:cs="Poppins"/>
        </w:rPr>
        <w:t>er</w:t>
      </w:r>
      <w:r w:rsidRPr="004C158C">
        <w:rPr>
          <w:rFonts w:ascii="Poppins" w:hAnsi="Poppins" w:cs="Poppins"/>
        </w:rPr>
        <w:t xml:space="preserve"> to countersign it.</w:t>
      </w:r>
      <w:r>
        <w:rPr>
          <w:rFonts w:ascii="Poppins" w:hAnsi="Poppins" w:cs="Poppins"/>
        </w:rPr>
        <w:t xml:space="preserve">   </w:t>
      </w:r>
      <w:r w:rsidRPr="004C158C">
        <w:rPr>
          <w:rFonts w:ascii="Poppins" w:hAnsi="Poppins" w:cs="Poppins"/>
        </w:rPr>
        <w:t xml:space="preserve">Please </w:t>
      </w:r>
      <w:r w:rsidRPr="004C158C">
        <w:rPr>
          <w:rFonts w:ascii="Poppins" w:hAnsi="Poppins" w:cs="Poppins"/>
          <w:u w:val="single"/>
        </w:rPr>
        <w:t>do not</w:t>
      </w:r>
      <w:r w:rsidRPr="004C158C">
        <w:rPr>
          <w:rFonts w:ascii="Poppins" w:hAnsi="Poppins" w:cs="Poppins"/>
        </w:rPr>
        <w:t xml:space="preserve"> </w:t>
      </w:r>
      <w:r>
        <w:rPr>
          <w:rFonts w:ascii="Poppins" w:hAnsi="Poppins" w:cs="Poppins"/>
        </w:rPr>
        <w:t xml:space="preserve">email </w:t>
      </w:r>
      <w:r w:rsidRPr="004C158C">
        <w:rPr>
          <w:rFonts w:ascii="Poppins" w:hAnsi="Poppins" w:cs="Poppins"/>
        </w:rPr>
        <w:t xml:space="preserve">photographs of your application.  Either complete online and email or complete, print and post.   </w:t>
      </w:r>
    </w:p>
    <w:p w14:paraId="4B8845DE" w14:textId="0C2A9EE9" w:rsidR="001622E3" w:rsidRPr="004C158C" w:rsidRDefault="001622E3" w:rsidP="001622E3">
      <w:pPr>
        <w:rPr>
          <w:rFonts w:ascii="Poppins" w:hAnsi="Poppins" w:cs="Poppins"/>
          <w:b/>
          <w:bCs/>
        </w:rPr>
      </w:pPr>
      <w:r w:rsidRPr="004C158C">
        <w:rPr>
          <w:rFonts w:ascii="Poppins" w:hAnsi="Poppins" w:cs="Poppins"/>
          <w:b/>
          <w:bCs/>
        </w:rPr>
        <w:t xml:space="preserve">A </w:t>
      </w:r>
      <w:r>
        <w:rPr>
          <w:rFonts w:ascii="Poppins" w:hAnsi="Poppins" w:cs="Poppins"/>
          <w:b/>
          <w:bCs/>
        </w:rPr>
        <w:t xml:space="preserve">recent photograph of yourself </w:t>
      </w:r>
      <w:r w:rsidRPr="004C158C">
        <w:rPr>
          <w:rFonts w:ascii="Poppins" w:hAnsi="Poppins" w:cs="Poppins"/>
          <w:b/>
          <w:bCs/>
        </w:rPr>
        <w:t>must be either attached to your application or sent as a separate document.</w:t>
      </w:r>
    </w:p>
    <w:p w14:paraId="23AF5A11" w14:textId="16308E75" w:rsidR="004C158C" w:rsidRDefault="001622E3" w:rsidP="004C158C">
      <w:pPr>
        <w:rPr>
          <w:rFonts w:ascii="Poppins" w:hAnsi="Poppins" w:cs="Poppins"/>
        </w:rPr>
      </w:pPr>
      <w:r>
        <w:rPr>
          <w:rFonts w:ascii="Poppins" w:hAnsi="Poppins" w:cs="Poppins"/>
        </w:rPr>
        <w:t xml:space="preserve">In addition to the application form, you should also complete an Information and Consent form – a copy can be found here:   </w:t>
      </w:r>
      <w:hyperlink r:id="rId11" w:history="1">
        <w:r w:rsidRPr="0014216B">
          <w:rPr>
            <w:rStyle w:val="Hyperlink"/>
            <w:rFonts w:ascii="Poppins" w:hAnsi="Poppins" w:cs="Poppins"/>
          </w:rPr>
          <w:t>International Adventures - Buckinghamshire County Girlguiding</w:t>
        </w:r>
      </w:hyperlink>
      <w:r>
        <w:rPr>
          <w:rFonts w:ascii="Poppins" w:hAnsi="Poppins" w:cs="Poppins"/>
        </w:rPr>
        <w:t xml:space="preserve">  A health form will be sent to you for completion nearer the event.</w:t>
      </w:r>
    </w:p>
    <w:p w14:paraId="0E88CEA9" w14:textId="6C60001F" w:rsidR="001622E3" w:rsidRPr="004C158C" w:rsidRDefault="001622E3" w:rsidP="001622E3">
      <w:pPr>
        <w:rPr>
          <w:rFonts w:ascii="Poppins" w:hAnsi="Poppins" w:cs="Poppins"/>
        </w:rPr>
      </w:pPr>
      <w:r w:rsidRPr="004C158C">
        <w:rPr>
          <w:rFonts w:ascii="Poppins" w:hAnsi="Poppins" w:cs="Poppins"/>
        </w:rPr>
        <w:t xml:space="preserve">Forms should be emailed to </w:t>
      </w:r>
      <w:hyperlink r:id="rId12" w:history="1">
        <w:r w:rsidRPr="004C158C">
          <w:rPr>
            <w:rStyle w:val="Hyperlink"/>
            <w:rFonts w:ascii="Poppins" w:hAnsi="Poppins" w:cs="Poppins"/>
          </w:rPr>
          <w:t>international@girlguidingbucks.org.uk</w:t>
        </w:r>
      </w:hyperlink>
      <w:r w:rsidRPr="004C158C">
        <w:rPr>
          <w:rFonts w:ascii="Poppins" w:hAnsi="Poppins" w:cs="Poppins"/>
        </w:rPr>
        <w:t xml:space="preserve">  or posted to Margaret Lorton, County International Adviser, Girlguiding Buckinghamshire, 3 Walton Terrace, Walton Street, Aylesbury HP21 7QY - </w:t>
      </w:r>
      <w:r w:rsidRPr="004C158C">
        <w:rPr>
          <w:rFonts w:ascii="Poppins" w:hAnsi="Poppins" w:cs="Poppins"/>
          <w:b/>
          <w:bCs/>
        </w:rPr>
        <w:t xml:space="preserve">TO ARRIVE NO LATER THAN </w:t>
      </w:r>
      <w:r>
        <w:rPr>
          <w:rFonts w:ascii="Poppins" w:hAnsi="Poppins" w:cs="Poppins"/>
          <w:b/>
          <w:bCs/>
        </w:rPr>
        <w:t xml:space="preserve">12 October 2026.    </w:t>
      </w:r>
      <w:r>
        <w:rPr>
          <w:rFonts w:ascii="Poppins" w:hAnsi="Poppins" w:cs="Poppins"/>
        </w:rPr>
        <w:t>U</w:t>
      </w:r>
      <w:r w:rsidRPr="004C158C">
        <w:rPr>
          <w:rFonts w:ascii="Poppins" w:hAnsi="Poppins" w:cs="Poppins"/>
        </w:rPr>
        <w:t xml:space="preserve">nfortunately, we will not be able to accept applications </w:t>
      </w:r>
      <w:r>
        <w:rPr>
          <w:rFonts w:ascii="Poppins" w:hAnsi="Poppins" w:cs="Poppins"/>
        </w:rPr>
        <w:t>after this date or on the day</w:t>
      </w:r>
      <w:r w:rsidRPr="004C158C">
        <w:rPr>
          <w:rFonts w:ascii="Poppins" w:hAnsi="Poppins" w:cs="Poppins"/>
        </w:rPr>
        <w:t xml:space="preserve">.  </w:t>
      </w:r>
    </w:p>
    <w:p w14:paraId="1E90B1EC" w14:textId="6C85944A" w:rsidR="004C158C" w:rsidRPr="004C158C" w:rsidRDefault="004C158C" w:rsidP="004C158C">
      <w:pPr>
        <w:rPr>
          <w:rFonts w:ascii="Poppins" w:hAnsi="Poppins" w:cs="Poppins"/>
          <w:kern w:val="2"/>
          <w:lang w:eastAsia="en-GB"/>
          <w14:ligatures w14:val="standardContextual"/>
        </w:rPr>
      </w:pPr>
      <w:r w:rsidRPr="004C158C">
        <w:rPr>
          <w:rFonts w:ascii="Poppins" w:hAnsi="Poppins" w:cs="Poppins"/>
        </w:rPr>
        <w:t>The cost for the application and selection event is £</w:t>
      </w:r>
      <w:r w:rsidR="0014216B">
        <w:rPr>
          <w:rFonts w:ascii="Poppins" w:hAnsi="Poppins" w:cs="Poppins"/>
        </w:rPr>
        <w:t>25</w:t>
      </w:r>
      <w:r w:rsidRPr="004C158C">
        <w:rPr>
          <w:rFonts w:ascii="Poppins" w:hAnsi="Poppins" w:cs="Poppins"/>
        </w:rPr>
        <w:t>.00. This fee is non-refundable.</w:t>
      </w:r>
    </w:p>
    <w:p w14:paraId="147EC1BA" w14:textId="7F7530C7" w:rsidR="00CE7994" w:rsidRPr="004C158C" w:rsidRDefault="00CE7994" w:rsidP="00235D54">
      <w:pPr>
        <w:rPr>
          <w:rFonts w:ascii="Poppins" w:hAnsi="Poppins" w:cs="Poppins"/>
        </w:rPr>
      </w:pPr>
      <w:r w:rsidRPr="004C158C">
        <w:rPr>
          <w:rFonts w:ascii="Poppins" w:hAnsi="Poppins" w:cs="Poppins"/>
        </w:rPr>
        <w:t>Payments should be made electronically (details below), however, if this is not possible, please attach a cheque to th</w:t>
      </w:r>
      <w:r w:rsidR="00A94D9D" w:rsidRPr="004C158C">
        <w:rPr>
          <w:rFonts w:ascii="Poppins" w:hAnsi="Poppins" w:cs="Poppins"/>
        </w:rPr>
        <w:t>e application</w:t>
      </w:r>
      <w:r w:rsidRPr="004C158C">
        <w:rPr>
          <w:rFonts w:ascii="Poppins" w:hAnsi="Poppins" w:cs="Poppins"/>
        </w:rPr>
        <w:t xml:space="preserve"> form</w:t>
      </w:r>
      <w:r w:rsidR="00A94D9D" w:rsidRPr="004C158C">
        <w:rPr>
          <w:rFonts w:ascii="Poppins" w:hAnsi="Poppins" w:cs="Poppins"/>
        </w:rPr>
        <w:t xml:space="preserve"> and post to </w:t>
      </w:r>
      <w:r w:rsidR="00BA7FA1" w:rsidRPr="003049E5">
        <w:rPr>
          <w:rFonts w:ascii="Poppins" w:hAnsi="Poppins" w:cs="Poppins"/>
        </w:rPr>
        <w:t>Girlguiding Buckinghamshire</w:t>
      </w:r>
      <w:r w:rsidR="00BA7FA1">
        <w:rPr>
          <w:rFonts w:ascii="Poppins" w:hAnsi="Poppins" w:cs="Poppins"/>
        </w:rPr>
        <w:t>,</w:t>
      </w:r>
      <w:r w:rsidR="00BA7FA1" w:rsidRPr="003049E5">
        <w:rPr>
          <w:rFonts w:ascii="Poppins" w:hAnsi="Poppins" w:cs="Poppins"/>
        </w:rPr>
        <w:t xml:space="preserve"> 3 Walton Terrace</w:t>
      </w:r>
      <w:r w:rsidR="00BA7FA1">
        <w:rPr>
          <w:rFonts w:ascii="Poppins" w:hAnsi="Poppins" w:cs="Poppins"/>
        </w:rPr>
        <w:t>,</w:t>
      </w:r>
      <w:r w:rsidR="00BA7FA1" w:rsidRPr="003049E5">
        <w:rPr>
          <w:rFonts w:ascii="Poppins" w:hAnsi="Poppins" w:cs="Poppins"/>
        </w:rPr>
        <w:t xml:space="preserve"> Walton Street</w:t>
      </w:r>
      <w:r w:rsidR="00BA7FA1">
        <w:rPr>
          <w:rFonts w:ascii="Poppins" w:hAnsi="Poppins" w:cs="Poppins"/>
        </w:rPr>
        <w:t>,</w:t>
      </w:r>
      <w:r w:rsidR="00BA7FA1" w:rsidRPr="003049E5">
        <w:rPr>
          <w:rFonts w:ascii="Poppins" w:hAnsi="Poppins" w:cs="Poppins"/>
        </w:rPr>
        <w:t xml:space="preserve"> Aylesbury HP21 7QY</w:t>
      </w:r>
      <w:r w:rsidR="00BA7FA1">
        <w:rPr>
          <w:rFonts w:ascii="Poppins" w:hAnsi="Poppins" w:cs="Poppins"/>
        </w:rPr>
        <w:t>.</w:t>
      </w:r>
    </w:p>
    <w:p w14:paraId="5DDABECE" w14:textId="77777777" w:rsidR="00CE7994" w:rsidRPr="004C158C" w:rsidRDefault="00CE7994" w:rsidP="00CE7994">
      <w:pPr>
        <w:pStyle w:val="ListParagraph"/>
        <w:numPr>
          <w:ilvl w:val="0"/>
          <w:numId w:val="14"/>
        </w:numPr>
        <w:tabs>
          <w:tab w:val="num" w:pos="720"/>
        </w:tabs>
        <w:rPr>
          <w:b/>
          <w:bCs/>
        </w:rPr>
      </w:pPr>
      <w:r w:rsidRPr="004C158C">
        <w:rPr>
          <w:b/>
          <w:bCs/>
        </w:rPr>
        <w:t xml:space="preserve">Guide Association of Bucks International </w:t>
      </w:r>
    </w:p>
    <w:p w14:paraId="6BA51EC1" w14:textId="41C75B97" w:rsidR="00CE7994" w:rsidRPr="00BA7FA1" w:rsidRDefault="00CE7994" w:rsidP="0066388E">
      <w:pPr>
        <w:pStyle w:val="ListParagraph"/>
        <w:numPr>
          <w:ilvl w:val="0"/>
          <w:numId w:val="14"/>
        </w:numPr>
        <w:rPr>
          <w:b/>
          <w:bCs/>
        </w:rPr>
      </w:pPr>
      <w:r w:rsidRPr="00BA7FA1">
        <w:rPr>
          <w:b/>
          <w:bCs/>
        </w:rPr>
        <w:t xml:space="preserve">Sort Code 30-90-18 (TSB </w:t>
      </w:r>
      <w:proofErr w:type="gramStart"/>
      <w:r w:rsidRPr="00BA7FA1">
        <w:rPr>
          <w:b/>
          <w:bCs/>
        </w:rPr>
        <w:t xml:space="preserve">Bank) </w:t>
      </w:r>
      <w:r w:rsidR="00BA7FA1" w:rsidRPr="00BA7FA1">
        <w:rPr>
          <w:b/>
          <w:bCs/>
        </w:rPr>
        <w:t xml:space="preserve">  </w:t>
      </w:r>
      <w:proofErr w:type="gramEnd"/>
      <w:r w:rsidR="00BA7FA1" w:rsidRPr="00BA7FA1">
        <w:rPr>
          <w:b/>
          <w:bCs/>
        </w:rPr>
        <w:t xml:space="preserve"> </w:t>
      </w:r>
      <w:r w:rsidRPr="00BA7FA1">
        <w:rPr>
          <w:b/>
          <w:bCs/>
        </w:rPr>
        <w:t>Account Number: 01089373</w:t>
      </w:r>
    </w:p>
    <w:p w14:paraId="7DF89842" w14:textId="0F0C2AF2" w:rsidR="00CE7994" w:rsidRPr="004C158C" w:rsidRDefault="00CE7994" w:rsidP="00CE7994">
      <w:pPr>
        <w:rPr>
          <w:rFonts w:ascii="Poppins" w:hAnsi="Poppins" w:cs="Poppins"/>
        </w:rPr>
      </w:pPr>
      <w:r w:rsidRPr="004C158C">
        <w:rPr>
          <w:rFonts w:ascii="Poppins" w:hAnsi="Poppins" w:cs="Poppins"/>
        </w:rPr>
        <w:t>Please quote your name and “I</w:t>
      </w:r>
      <w:r w:rsidR="00D522AB" w:rsidRPr="004C158C">
        <w:rPr>
          <w:rFonts w:ascii="Poppins" w:hAnsi="Poppins" w:cs="Poppins"/>
        </w:rPr>
        <w:t>nternational</w:t>
      </w:r>
      <w:r w:rsidRPr="004C158C">
        <w:rPr>
          <w:rFonts w:ascii="Poppins" w:hAnsi="Poppins" w:cs="Poppins"/>
        </w:rPr>
        <w:t>” as a reference (</w:t>
      </w:r>
      <w:proofErr w:type="spellStart"/>
      <w:r w:rsidRPr="004C158C">
        <w:rPr>
          <w:rFonts w:ascii="Poppins" w:hAnsi="Poppins" w:cs="Poppins"/>
        </w:rPr>
        <w:t>eg.</w:t>
      </w:r>
      <w:proofErr w:type="spellEnd"/>
      <w:r w:rsidRPr="004C158C">
        <w:rPr>
          <w:rFonts w:ascii="Poppins" w:hAnsi="Poppins" w:cs="Poppins"/>
        </w:rPr>
        <w:t xml:space="preserve"> </w:t>
      </w:r>
      <w:r w:rsidR="00F5180B">
        <w:rPr>
          <w:rFonts w:ascii="Poppins" w:hAnsi="Poppins" w:cs="Poppins"/>
        </w:rPr>
        <w:t>A</w:t>
      </w:r>
      <w:r w:rsidRPr="004C158C">
        <w:rPr>
          <w:rFonts w:ascii="Poppins" w:hAnsi="Poppins" w:cs="Poppins"/>
        </w:rPr>
        <w:t>Smith I</w:t>
      </w:r>
      <w:r w:rsidR="00D522AB" w:rsidRPr="004C158C">
        <w:rPr>
          <w:rFonts w:ascii="Poppins" w:hAnsi="Poppins" w:cs="Poppins"/>
        </w:rPr>
        <w:t>nternational</w:t>
      </w:r>
      <w:r w:rsidRPr="004C158C">
        <w:rPr>
          <w:rFonts w:ascii="Poppins" w:hAnsi="Poppins" w:cs="Poppins"/>
        </w:rPr>
        <w:t xml:space="preserve">) </w:t>
      </w:r>
    </w:p>
    <w:p w14:paraId="47D10A0A" w14:textId="7984AEC1" w:rsidR="006B0D5A" w:rsidRDefault="00CE7994" w:rsidP="00B947AC">
      <w:pPr>
        <w:rPr>
          <w:rFonts w:ascii="Poppins" w:hAnsi="Poppins" w:cs="Poppins"/>
        </w:rPr>
      </w:pPr>
      <w:r w:rsidRPr="004C158C">
        <w:rPr>
          <w:rFonts w:ascii="Poppins" w:hAnsi="Poppins" w:cs="Poppins"/>
        </w:rPr>
        <w:t xml:space="preserve">Once </w:t>
      </w:r>
      <w:r w:rsidR="001622E3">
        <w:rPr>
          <w:rFonts w:ascii="Poppins" w:hAnsi="Poppins" w:cs="Poppins"/>
        </w:rPr>
        <w:t xml:space="preserve">we have received your application form, consent form and payment, we will </w:t>
      </w:r>
      <w:r w:rsidR="00643AC7" w:rsidRPr="004C158C">
        <w:rPr>
          <w:rFonts w:ascii="Poppins" w:hAnsi="Poppins" w:cs="Poppins"/>
        </w:rPr>
        <w:t xml:space="preserve">then </w:t>
      </w:r>
      <w:r w:rsidR="001622E3">
        <w:rPr>
          <w:rFonts w:ascii="Poppins" w:hAnsi="Poppins" w:cs="Poppins"/>
        </w:rPr>
        <w:t>send</w:t>
      </w:r>
      <w:r w:rsidR="00643AC7" w:rsidRPr="004C158C">
        <w:rPr>
          <w:rFonts w:ascii="Poppins" w:hAnsi="Poppins" w:cs="Poppins"/>
        </w:rPr>
        <w:t xml:space="preserve"> an email </w:t>
      </w:r>
      <w:r w:rsidR="001622E3">
        <w:rPr>
          <w:rFonts w:ascii="Poppins" w:hAnsi="Poppins" w:cs="Poppins"/>
        </w:rPr>
        <w:t xml:space="preserve">confirming </w:t>
      </w:r>
      <w:r w:rsidR="008C2E9F" w:rsidRPr="004C158C">
        <w:rPr>
          <w:rFonts w:ascii="Poppins" w:hAnsi="Poppins" w:cs="Poppins"/>
        </w:rPr>
        <w:t xml:space="preserve">your </w:t>
      </w:r>
      <w:r w:rsidR="001622E3">
        <w:rPr>
          <w:rFonts w:ascii="Poppins" w:hAnsi="Poppins" w:cs="Poppins"/>
        </w:rPr>
        <w:t>place at the event</w:t>
      </w:r>
      <w:r w:rsidR="00A94D9D" w:rsidRPr="004C158C">
        <w:rPr>
          <w:rFonts w:ascii="Poppins" w:hAnsi="Poppins" w:cs="Poppins"/>
        </w:rPr>
        <w:t>.</w:t>
      </w:r>
      <w:r w:rsidR="001622E3">
        <w:rPr>
          <w:rFonts w:ascii="Poppins" w:hAnsi="Poppins" w:cs="Poppins"/>
        </w:rPr>
        <w:t xml:space="preserve">    Do apply early as we only have a limited number of places!! </w:t>
      </w:r>
    </w:p>
    <w:p w14:paraId="34A188BE" w14:textId="57FC686B" w:rsidR="00B947AC" w:rsidRPr="00B947AC" w:rsidRDefault="00B947AC" w:rsidP="00B947AC">
      <w:pPr>
        <w:rPr>
          <w:rFonts w:ascii="Poppins" w:hAnsi="Poppins" w:cs="Poppins"/>
          <w:b/>
          <w:bCs/>
          <w:sz w:val="24"/>
          <w:szCs w:val="24"/>
        </w:rPr>
      </w:pPr>
      <w:r>
        <w:rPr>
          <w:rFonts w:ascii="Poppins" w:hAnsi="Poppins" w:cs="Poppins"/>
        </w:rPr>
        <w:t>Good Luck!!</w:t>
      </w:r>
    </w:p>
    <w:sectPr w:rsidR="00B947AC" w:rsidRPr="00B947AC" w:rsidSect="006648E0">
      <w:headerReference w:type="default" r:id="rId13"/>
      <w:footerReference w:type="default" r:id="rId14"/>
      <w:type w:val="continuous"/>
      <w:pgSz w:w="11906" w:h="16838"/>
      <w:pgMar w:top="720" w:right="720" w:bottom="567" w:left="720"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745FF" w14:textId="77777777" w:rsidR="005755A0" w:rsidRDefault="005755A0" w:rsidP="00E66F6E">
      <w:pPr>
        <w:spacing w:after="0" w:line="240" w:lineRule="auto"/>
      </w:pPr>
      <w:r>
        <w:separator/>
      </w:r>
    </w:p>
  </w:endnote>
  <w:endnote w:type="continuationSeparator" w:id="0">
    <w:p w14:paraId="286CFAE4" w14:textId="77777777" w:rsidR="005755A0" w:rsidRDefault="005755A0" w:rsidP="00E66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7EF5C" w14:textId="2D5047D9" w:rsidR="001019EB" w:rsidRDefault="001019EB">
    <w:pPr>
      <w:pStyle w:val="Footer"/>
      <w:jc w:val="center"/>
      <w:rPr>
        <w:rFonts w:ascii="Poppins" w:hAnsi="Poppins" w:cs="Poppins"/>
        <w:sz w:val="24"/>
        <w:szCs w:val="24"/>
      </w:rPr>
    </w:pPr>
    <w:r w:rsidRPr="00757FF1">
      <w:rPr>
        <w:rFonts w:ascii="Poppins" w:hAnsi="Poppins" w:cs="Poppins"/>
      </w:rPr>
      <w:t xml:space="preserve">Page </w:t>
    </w:r>
    <w:r w:rsidRPr="00757FF1">
      <w:rPr>
        <w:rFonts w:ascii="Poppins" w:hAnsi="Poppins" w:cs="Poppins"/>
        <w:sz w:val="24"/>
        <w:szCs w:val="24"/>
      </w:rPr>
      <w:fldChar w:fldCharType="begin"/>
    </w:r>
    <w:r w:rsidRPr="00757FF1">
      <w:rPr>
        <w:rFonts w:ascii="Poppins" w:hAnsi="Poppins" w:cs="Poppins"/>
      </w:rPr>
      <w:instrText xml:space="preserve"> PAGE </w:instrText>
    </w:r>
    <w:r w:rsidRPr="00757FF1">
      <w:rPr>
        <w:rFonts w:ascii="Poppins" w:hAnsi="Poppins" w:cs="Poppins"/>
        <w:sz w:val="24"/>
        <w:szCs w:val="24"/>
      </w:rPr>
      <w:fldChar w:fldCharType="separate"/>
    </w:r>
    <w:r w:rsidR="006C0F12" w:rsidRPr="00757FF1">
      <w:rPr>
        <w:rFonts w:ascii="Poppins" w:hAnsi="Poppins" w:cs="Poppins"/>
        <w:noProof/>
      </w:rPr>
      <w:t>1</w:t>
    </w:r>
    <w:r w:rsidRPr="00757FF1">
      <w:rPr>
        <w:rFonts w:ascii="Poppins" w:hAnsi="Poppins" w:cs="Poppins"/>
        <w:sz w:val="24"/>
        <w:szCs w:val="24"/>
      </w:rPr>
      <w:fldChar w:fldCharType="end"/>
    </w:r>
    <w:r w:rsidRPr="00757FF1">
      <w:rPr>
        <w:rFonts w:ascii="Poppins" w:hAnsi="Poppins" w:cs="Poppins"/>
      </w:rPr>
      <w:t xml:space="preserve"> of </w:t>
    </w:r>
    <w:r w:rsidRPr="00757FF1">
      <w:rPr>
        <w:rFonts w:ascii="Poppins" w:hAnsi="Poppins" w:cs="Poppins"/>
        <w:sz w:val="24"/>
        <w:szCs w:val="24"/>
      </w:rPr>
      <w:fldChar w:fldCharType="begin"/>
    </w:r>
    <w:r w:rsidRPr="00757FF1">
      <w:rPr>
        <w:rFonts w:ascii="Poppins" w:hAnsi="Poppins" w:cs="Poppins"/>
      </w:rPr>
      <w:instrText xml:space="preserve"> NUMPAGES  </w:instrText>
    </w:r>
    <w:r w:rsidRPr="00757FF1">
      <w:rPr>
        <w:rFonts w:ascii="Poppins" w:hAnsi="Poppins" w:cs="Poppins"/>
        <w:sz w:val="24"/>
        <w:szCs w:val="24"/>
      </w:rPr>
      <w:fldChar w:fldCharType="separate"/>
    </w:r>
    <w:r w:rsidR="006C0F12" w:rsidRPr="00757FF1">
      <w:rPr>
        <w:rFonts w:ascii="Poppins" w:hAnsi="Poppins" w:cs="Poppins"/>
        <w:noProof/>
      </w:rPr>
      <w:t>1</w:t>
    </w:r>
    <w:r w:rsidRPr="00757FF1">
      <w:rPr>
        <w:rFonts w:ascii="Poppins" w:hAnsi="Poppins" w:cs="Poppins"/>
        <w:sz w:val="24"/>
        <w:szCs w:val="24"/>
      </w:rPr>
      <w:fldChar w:fldCharType="end"/>
    </w:r>
  </w:p>
  <w:p w14:paraId="2A369F19" w14:textId="5B9314C3" w:rsidR="001019EB" w:rsidRDefault="000B6A5A">
    <w:pPr>
      <w:pStyle w:val="Footer"/>
    </w:pPr>
    <w:r>
      <w:rPr>
        <w:rFonts w:ascii="Poppins" w:hAnsi="Poppins" w:cs="Poppins"/>
        <w:sz w:val="16"/>
        <w:szCs w:val="16"/>
      </w:rPr>
      <w:fldChar w:fldCharType="begin"/>
    </w:r>
    <w:r>
      <w:rPr>
        <w:rFonts w:ascii="Poppins" w:hAnsi="Poppins"/>
        <w:sz w:val="16"/>
        <w:szCs w:val="16"/>
      </w:rPr>
      <w:instrText xml:space="preserve"> FILENAME \* MERGEFORMAT </w:instrText>
    </w:r>
    <w:r>
      <w:rPr>
        <w:rFonts w:ascii="Poppins" w:hAnsi="Poppins" w:cs="Poppins"/>
        <w:sz w:val="16"/>
        <w:szCs w:val="16"/>
      </w:rPr>
      <w:fldChar w:fldCharType="separate"/>
    </w:r>
    <w:r>
      <w:rPr>
        <w:rFonts w:ascii="Poppins" w:hAnsi="Poppins"/>
        <w:noProof/>
        <w:sz w:val="16"/>
        <w:szCs w:val="16"/>
      </w:rPr>
      <w:t>Information Sheet for Guides Rangers and Young Leaders</w:t>
    </w:r>
    <w:r>
      <w:rPr>
        <w:rFonts w:ascii="Poppins" w:hAnsi="Poppins" w:cs="Poppin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82DA2" w14:textId="77777777" w:rsidR="005755A0" w:rsidRDefault="005755A0" w:rsidP="00E66F6E">
      <w:pPr>
        <w:spacing w:after="0" w:line="240" w:lineRule="auto"/>
      </w:pPr>
      <w:r>
        <w:separator/>
      </w:r>
    </w:p>
  </w:footnote>
  <w:footnote w:type="continuationSeparator" w:id="0">
    <w:p w14:paraId="77859EC3" w14:textId="77777777" w:rsidR="005755A0" w:rsidRDefault="005755A0" w:rsidP="00E66F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9B10" w14:textId="17BCD73A" w:rsidR="002F72FD" w:rsidRDefault="00F5180B">
    <w:pPr>
      <w:pStyle w:val="Header"/>
    </w:pPr>
    <w:r>
      <w:rPr>
        <w:noProof/>
      </w:rPr>
      <w:drawing>
        <wp:anchor distT="0" distB="0" distL="114300" distR="114300" simplePos="0" relativeHeight="251661312" behindDoc="0" locked="0" layoutInCell="1" allowOverlap="1" wp14:anchorId="22948375" wp14:editId="0879B7A1">
          <wp:simplePos x="0" y="0"/>
          <wp:positionH relativeFrom="column">
            <wp:posOffset>2750185</wp:posOffset>
          </wp:positionH>
          <wp:positionV relativeFrom="paragraph">
            <wp:posOffset>6985</wp:posOffset>
          </wp:positionV>
          <wp:extent cx="1313815" cy="838200"/>
          <wp:effectExtent l="0" t="0" r="635" b="0"/>
          <wp:wrapSquare wrapText="bothSides"/>
          <wp:docPr id="6016646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3815"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3D63">
      <w:rPr>
        <w:noProof/>
      </w:rPr>
      <w:drawing>
        <wp:anchor distT="0" distB="0" distL="114300" distR="114300" simplePos="0" relativeHeight="251659264" behindDoc="0" locked="0" layoutInCell="1" allowOverlap="1" wp14:anchorId="5DB623AD" wp14:editId="2AB07EAB">
          <wp:simplePos x="0" y="0"/>
          <wp:positionH relativeFrom="column">
            <wp:posOffset>5463540</wp:posOffset>
          </wp:positionH>
          <wp:positionV relativeFrom="paragraph">
            <wp:posOffset>76200</wp:posOffset>
          </wp:positionV>
          <wp:extent cx="1006475" cy="604134"/>
          <wp:effectExtent l="0" t="0" r="3175" b="5715"/>
          <wp:wrapNone/>
          <wp:docPr id="9" name="Shape 9" descr="A green planet with yellow lines around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hape 9" descr="A green planet with yellow lines around it&#10;&#10;Description automatically generated"/>
                  <pic:cNvPicPr preferRelativeResize="0">
                    <a:picLocks noChangeAspect="1"/>
                  </pic:cNvPicPr>
                </pic:nvPicPr>
                <pic:blipFill rotWithShape="1">
                  <a:blip r:embed="rId2">
                    <a:alphaModFix/>
                  </a:blip>
                  <a:srcRect/>
                  <a:stretch/>
                </pic:blipFill>
                <pic:spPr>
                  <a:xfrm>
                    <a:off x="0" y="0"/>
                    <a:ext cx="1006475" cy="6041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1AC0" w:rsidRPr="00511AC0">
      <w:rPr>
        <w:rFonts w:ascii="Poppins" w:hAnsi="Poppins" w:cs="Poppins"/>
        <w:noProof/>
      </w:rPr>
      <w:drawing>
        <wp:inline distT="0" distB="0" distL="0" distR="0" wp14:anchorId="52D25553" wp14:editId="7F9AEA05">
          <wp:extent cx="1536069" cy="845820"/>
          <wp:effectExtent l="0" t="0" r="0" b="0"/>
          <wp:docPr id="452938886" name="Picture 3" descr="A blue logo with a star and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938886" name="Picture 3" descr="A blue logo with a star and a black background&#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84263" cy="872358"/>
                  </a:xfrm>
                  <a:prstGeom prst="rect">
                    <a:avLst/>
                  </a:prstGeom>
                  <a:noFill/>
                  <a:ln>
                    <a:noFill/>
                  </a:ln>
                </pic:spPr>
              </pic:pic>
            </a:graphicData>
          </a:graphic>
        </wp:inline>
      </w:drawing>
    </w:r>
  </w:p>
  <w:p w14:paraId="45A2ABE9" w14:textId="77777777" w:rsidR="002F72FD" w:rsidRDefault="002F72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5B6F"/>
    <w:multiLevelType w:val="hybridMultilevel"/>
    <w:tmpl w:val="098A593A"/>
    <w:lvl w:ilvl="0" w:tplc="93500E3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0C1A20"/>
    <w:multiLevelType w:val="hybridMultilevel"/>
    <w:tmpl w:val="C37CF46C"/>
    <w:lvl w:ilvl="0" w:tplc="76A4E092">
      <w:numFmt w:val="bullet"/>
      <w:lvlText w:val="-"/>
      <w:lvlJc w:val="left"/>
      <w:pPr>
        <w:ind w:left="720" w:hanging="360"/>
      </w:pPr>
      <w:rPr>
        <w:rFonts w:ascii="Poppins" w:eastAsia="Calibr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E028D4"/>
    <w:multiLevelType w:val="hybridMultilevel"/>
    <w:tmpl w:val="81FAC4FE"/>
    <w:lvl w:ilvl="0" w:tplc="08090017">
      <w:start w:val="1"/>
      <w:numFmt w:val="lowerLetter"/>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760623"/>
    <w:multiLevelType w:val="hybridMultilevel"/>
    <w:tmpl w:val="29E24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DA2ED9"/>
    <w:multiLevelType w:val="hybridMultilevel"/>
    <w:tmpl w:val="32F67D80"/>
    <w:lvl w:ilvl="0" w:tplc="4678DEE6">
      <w:start w:val="1"/>
      <w:numFmt w:val="decimal"/>
      <w:lvlText w:val="%1."/>
      <w:lvlJc w:val="left"/>
      <w:pPr>
        <w:ind w:left="720" w:hanging="360"/>
      </w:pPr>
      <w:rPr>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C6696C"/>
    <w:multiLevelType w:val="multilevel"/>
    <w:tmpl w:val="48F43B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552A06DB"/>
    <w:multiLevelType w:val="hybridMultilevel"/>
    <w:tmpl w:val="534A9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ED5CA7"/>
    <w:multiLevelType w:val="hybridMultilevel"/>
    <w:tmpl w:val="73F4BF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88345C"/>
    <w:multiLevelType w:val="hybridMultilevel"/>
    <w:tmpl w:val="5BEAA8F2"/>
    <w:lvl w:ilvl="0" w:tplc="26421948">
      <w:numFmt w:val="bullet"/>
      <w:lvlText w:val="-"/>
      <w:lvlJc w:val="left"/>
      <w:pPr>
        <w:ind w:left="720" w:hanging="360"/>
      </w:pPr>
      <w:rPr>
        <w:rFonts w:ascii="Poppins" w:eastAsia="Calibr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3D051A"/>
    <w:multiLevelType w:val="hybridMultilevel"/>
    <w:tmpl w:val="FEE6639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A6B66BA"/>
    <w:multiLevelType w:val="hybridMultilevel"/>
    <w:tmpl w:val="655CD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B47DC8"/>
    <w:multiLevelType w:val="hybridMultilevel"/>
    <w:tmpl w:val="4A58A0DA"/>
    <w:lvl w:ilvl="0" w:tplc="DD06DFF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A82703"/>
    <w:multiLevelType w:val="hybridMultilevel"/>
    <w:tmpl w:val="6024A2DA"/>
    <w:lvl w:ilvl="0" w:tplc="08090017">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7D447A14"/>
    <w:multiLevelType w:val="multilevel"/>
    <w:tmpl w:val="39DAC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5680779">
    <w:abstractNumId w:val="6"/>
  </w:num>
  <w:num w:numId="2" w16cid:durableId="986664610">
    <w:abstractNumId w:val="5"/>
  </w:num>
  <w:num w:numId="3" w16cid:durableId="700863234">
    <w:abstractNumId w:val="4"/>
  </w:num>
  <w:num w:numId="4" w16cid:durableId="1792475253">
    <w:abstractNumId w:val="12"/>
  </w:num>
  <w:num w:numId="5" w16cid:durableId="158204490">
    <w:abstractNumId w:val="0"/>
  </w:num>
  <w:num w:numId="6" w16cid:durableId="1142187222">
    <w:abstractNumId w:val="1"/>
  </w:num>
  <w:num w:numId="7" w16cid:durableId="114368538">
    <w:abstractNumId w:val="2"/>
  </w:num>
  <w:num w:numId="8" w16cid:durableId="100996359">
    <w:abstractNumId w:val="7"/>
  </w:num>
  <w:num w:numId="9" w16cid:durableId="357976353">
    <w:abstractNumId w:val="13"/>
  </w:num>
  <w:num w:numId="10" w16cid:durableId="1075783875">
    <w:abstractNumId w:val="11"/>
  </w:num>
  <w:num w:numId="11" w16cid:durableId="1666979594">
    <w:abstractNumId w:val="3"/>
  </w:num>
  <w:num w:numId="12" w16cid:durableId="576669934">
    <w:abstractNumId w:val="8"/>
  </w:num>
  <w:num w:numId="13" w16cid:durableId="1584995682">
    <w:abstractNumId w:val="10"/>
  </w:num>
  <w:num w:numId="14" w16cid:durableId="18592016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F6E"/>
    <w:rsid w:val="00015B0D"/>
    <w:rsid w:val="00020BDB"/>
    <w:rsid w:val="00020FF5"/>
    <w:rsid w:val="00026604"/>
    <w:rsid w:val="00032249"/>
    <w:rsid w:val="000431CC"/>
    <w:rsid w:val="00044813"/>
    <w:rsid w:val="00047D7F"/>
    <w:rsid w:val="00053812"/>
    <w:rsid w:val="0006362F"/>
    <w:rsid w:val="00063701"/>
    <w:rsid w:val="00070AA8"/>
    <w:rsid w:val="00073BFD"/>
    <w:rsid w:val="0007648A"/>
    <w:rsid w:val="0008033F"/>
    <w:rsid w:val="0008050D"/>
    <w:rsid w:val="00083E79"/>
    <w:rsid w:val="0009543E"/>
    <w:rsid w:val="000A0564"/>
    <w:rsid w:val="000A09A1"/>
    <w:rsid w:val="000B54D9"/>
    <w:rsid w:val="000B6A5A"/>
    <w:rsid w:val="000B6D57"/>
    <w:rsid w:val="000D4018"/>
    <w:rsid w:val="000D48AA"/>
    <w:rsid w:val="000E4BF8"/>
    <w:rsid w:val="000F3E86"/>
    <w:rsid w:val="000F44DD"/>
    <w:rsid w:val="001019EB"/>
    <w:rsid w:val="00101D04"/>
    <w:rsid w:val="00112B25"/>
    <w:rsid w:val="00120AC6"/>
    <w:rsid w:val="0014216B"/>
    <w:rsid w:val="00153979"/>
    <w:rsid w:val="0015589D"/>
    <w:rsid w:val="001622E3"/>
    <w:rsid w:val="00163C98"/>
    <w:rsid w:val="00170588"/>
    <w:rsid w:val="00170B93"/>
    <w:rsid w:val="00172CF8"/>
    <w:rsid w:val="0017441A"/>
    <w:rsid w:val="00176510"/>
    <w:rsid w:val="00186685"/>
    <w:rsid w:val="0019103B"/>
    <w:rsid w:val="00192AD2"/>
    <w:rsid w:val="00193D3B"/>
    <w:rsid w:val="001945B1"/>
    <w:rsid w:val="00195C5B"/>
    <w:rsid w:val="001A17F7"/>
    <w:rsid w:val="001A213A"/>
    <w:rsid w:val="001A2DE2"/>
    <w:rsid w:val="001B75C5"/>
    <w:rsid w:val="001C17B8"/>
    <w:rsid w:val="001C2707"/>
    <w:rsid w:val="001C4949"/>
    <w:rsid w:val="001E7FED"/>
    <w:rsid w:val="001F1631"/>
    <w:rsid w:val="00215FEA"/>
    <w:rsid w:val="0022055E"/>
    <w:rsid w:val="00232BCC"/>
    <w:rsid w:val="00234C25"/>
    <w:rsid w:val="00235D54"/>
    <w:rsid w:val="002520EC"/>
    <w:rsid w:val="002667A8"/>
    <w:rsid w:val="002671FF"/>
    <w:rsid w:val="00267334"/>
    <w:rsid w:val="0027096E"/>
    <w:rsid w:val="00271371"/>
    <w:rsid w:val="00276447"/>
    <w:rsid w:val="0028218D"/>
    <w:rsid w:val="002879DD"/>
    <w:rsid w:val="00295FC9"/>
    <w:rsid w:val="002C31B9"/>
    <w:rsid w:val="002C5BD1"/>
    <w:rsid w:val="002C6308"/>
    <w:rsid w:val="002E0AC5"/>
    <w:rsid w:val="002E2120"/>
    <w:rsid w:val="002E4965"/>
    <w:rsid w:val="002F5B36"/>
    <w:rsid w:val="002F6AAD"/>
    <w:rsid w:val="002F6C92"/>
    <w:rsid w:val="002F72FD"/>
    <w:rsid w:val="00302CF9"/>
    <w:rsid w:val="00303252"/>
    <w:rsid w:val="00305A23"/>
    <w:rsid w:val="003065E6"/>
    <w:rsid w:val="00306DF1"/>
    <w:rsid w:val="003109FE"/>
    <w:rsid w:val="00312633"/>
    <w:rsid w:val="003131B0"/>
    <w:rsid w:val="00331066"/>
    <w:rsid w:val="00356C68"/>
    <w:rsid w:val="00357CFB"/>
    <w:rsid w:val="00372378"/>
    <w:rsid w:val="00381187"/>
    <w:rsid w:val="00393D63"/>
    <w:rsid w:val="003A7145"/>
    <w:rsid w:val="003B2496"/>
    <w:rsid w:val="003B78BE"/>
    <w:rsid w:val="003C10CF"/>
    <w:rsid w:val="003C2811"/>
    <w:rsid w:val="003D70CC"/>
    <w:rsid w:val="003E321B"/>
    <w:rsid w:val="003F0F8D"/>
    <w:rsid w:val="003F4BB0"/>
    <w:rsid w:val="003F65DB"/>
    <w:rsid w:val="00407F51"/>
    <w:rsid w:val="00423F23"/>
    <w:rsid w:val="00425EE5"/>
    <w:rsid w:val="0042646F"/>
    <w:rsid w:val="004324EE"/>
    <w:rsid w:val="00433F15"/>
    <w:rsid w:val="00441337"/>
    <w:rsid w:val="004530D6"/>
    <w:rsid w:val="004565E6"/>
    <w:rsid w:val="00462C84"/>
    <w:rsid w:val="004638CF"/>
    <w:rsid w:val="00464B74"/>
    <w:rsid w:val="00466C26"/>
    <w:rsid w:val="0048031F"/>
    <w:rsid w:val="00483A60"/>
    <w:rsid w:val="00485173"/>
    <w:rsid w:val="004935B4"/>
    <w:rsid w:val="004937B4"/>
    <w:rsid w:val="004A4201"/>
    <w:rsid w:val="004B177E"/>
    <w:rsid w:val="004B581F"/>
    <w:rsid w:val="004C158C"/>
    <w:rsid w:val="004C2CE2"/>
    <w:rsid w:val="004D3D37"/>
    <w:rsid w:val="004F3267"/>
    <w:rsid w:val="004F6893"/>
    <w:rsid w:val="00501D9B"/>
    <w:rsid w:val="00511AC0"/>
    <w:rsid w:val="00520197"/>
    <w:rsid w:val="00522630"/>
    <w:rsid w:val="00524FE1"/>
    <w:rsid w:val="00551203"/>
    <w:rsid w:val="0055262A"/>
    <w:rsid w:val="00556284"/>
    <w:rsid w:val="00572DE9"/>
    <w:rsid w:val="005755A0"/>
    <w:rsid w:val="0058050E"/>
    <w:rsid w:val="005824BE"/>
    <w:rsid w:val="00585BE5"/>
    <w:rsid w:val="0059001F"/>
    <w:rsid w:val="0059621E"/>
    <w:rsid w:val="005C4BFD"/>
    <w:rsid w:val="005C7622"/>
    <w:rsid w:val="005C7CBA"/>
    <w:rsid w:val="005E2536"/>
    <w:rsid w:val="005E41E1"/>
    <w:rsid w:val="005F11E8"/>
    <w:rsid w:val="005F496D"/>
    <w:rsid w:val="00615F3E"/>
    <w:rsid w:val="006338B6"/>
    <w:rsid w:val="00643AC7"/>
    <w:rsid w:val="00646A9A"/>
    <w:rsid w:val="0064765F"/>
    <w:rsid w:val="006514B4"/>
    <w:rsid w:val="006517B6"/>
    <w:rsid w:val="0065302D"/>
    <w:rsid w:val="00662C07"/>
    <w:rsid w:val="006648E0"/>
    <w:rsid w:val="00671E26"/>
    <w:rsid w:val="00673C74"/>
    <w:rsid w:val="0067687B"/>
    <w:rsid w:val="0068126C"/>
    <w:rsid w:val="006852EF"/>
    <w:rsid w:val="0069047E"/>
    <w:rsid w:val="006A6297"/>
    <w:rsid w:val="006B0D5A"/>
    <w:rsid w:val="006C0F12"/>
    <w:rsid w:val="006C2F58"/>
    <w:rsid w:val="006C3752"/>
    <w:rsid w:val="006D06DE"/>
    <w:rsid w:val="006D29D2"/>
    <w:rsid w:val="006D2DF4"/>
    <w:rsid w:val="006D3B9D"/>
    <w:rsid w:val="006D6919"/>
    <w:rsid w:val="006E585A"/>
    <w:rsid w:val="006E7150"/>
    <w:rsid w:val="006F01B1"/>
    <w:rsid w:val="00711E5C"/>
    <w:rsid w:val="00723567"/>
    <w:rsid w:val="0072592C"/>
    <w:rsid w:val="00730970"/>
    <w:rsid w:val="00753822"/>
    <w:rsid w:val="00757FF1"/>
    <w:rsid w:val="007622B9"/>
    <w:rsid w:val="007652A4"/>
    <w:rsid w:val="00771894"/>
    <w:rsid w:val="00786C87"/>
    <w:rsid w:val="007872DB"/>
    <w:rsid w:val="00793976"/>
    <w:rsid w:val="007A4812"/>
    <w:rsid w:val="007A5D93"/>
    <w:rsid w:val="007A603A"/>
    <w:rsid w:val="007C2196"/>
    <w:rsid w:val="007C5DBC"/>
    <w:rsid w:val="007D0FCC"/>
    <w:rsid w:val="007D6399"/>
    <w:rsid w:val="007E0D61"/>
    <w:rsid w:val="007E2E53"/>
    <w:rsid w:val="007F0BC1"/>
    <w:rsid w:val="00822B25"/>
    <w:rsid w:val="00833B87"/>
    <w:rsid w:val="00836243"/>
    <w:rsid w:val="00836D11"/>
    <w:rsid w:val="008419B4"/>
    <w:rsid w:val="008454E3"/>
    <w:rsid w:val="00846641"/>
    <w:rsid w:val="008467BE"/>
    <w:rsid w:val="00846E32"/>
    <w:rsid w:val="0085789C"/>
    <w:rsid w:val="008713CB"/>
    <w:rsid w:val="00877417"/>
    <w:rsid w:val="00886C83"/>
    <w:rsid w:val="00886E91"/>
    <w:rsid w:val="008906BC"/>
    <w:rsid w:val="008A5BD2"/>
    <w:rsid w:val="008B2A13"/>
    <w:rsid w:val="008B35D5"/>
    <w:rsid w:val="008C15D6"/>
    <w:rsid w:val="008C1CAB"/>
    <w:rsid w:val="008C2E9F"/>
    <w:rsid w:val="008D2EDB"/>
    <w:rsid w:val="0091467A"/>
    <w:rsid w:val="009165D7"/>
    <w:rsid w:val="0092057C"/>
    <w:rsid w:val="0092278C"/>
    <w:rsid w:val="00924731"/>
    <w:rsid w:val="00962C9A"/>
    <w:rsid w:val="009703AE"/>
    <w:rsid w:val="00972C68"/>
    <w:rsid w:val="009810EE"/>
    <w:rsid w:val="00984BFA"/>
    <w:rsid w:val="00985985"/>
    <w:rsid w:val="00986B2B"/>
    <w:rsid w:val="0099082C"/>
    <w:rsid w:val="009933B1"/>
    <w:rsid w:val="009B4166"/>
    <w:rsid w:val="009B6ACB"/>
    <w:rsid w:val="009C37E0"/>
    <w:rsid w:val="009C4BE9"/>
    <w:rsid w:val="009D0CA8"/>
    <w:rsid w:val="009D34A9"/>
    <w:rsid w:val="009D795D"/>
    <w:rsid w:val="009E1DCD"/>
    <w:rsid w:val="00A20114"/>
    <w:rsid w:val="00A246EE"/>
    <w:rsid w:val="00A32B7D"/>
    <w:rsid w:val="00A33EEC"/>
    <w:rsid w:val="00A47F9E"/>
    <w:rsid w:val="00A60D5A"/>
    <w:rsid w:val="00A628D3"/>
    <w:rsid w:val="00A65AAD"/>
    <w:rsid w:val="00A6648A"/>
    <w:rsid w:val="00A7554B"/>
    <w:rsid w:val="00A84172"/>
    <w:rsid w:val="00A94D9D"/>
    <w:rsid w:val="00AA0DAF"/>
    <w:rsid w:val="00AA45E6"/>
    <w:rsid w:val="00AB1C11"/>
    <w:rsid w:val="00AB6ED1"/>
    <w:rsid w:val="00AC355B"/>
    <w:rsid w:val="00AE011F"/>
    <w:rsid w:val="00AE5735"/>
    <w:rsid w:val="00AF6703"/>
    <w:rsid w:val="00B05660"/>
    <w:rsid w:val="00B123A7"/>
    <w:rsid w:val="00B16BD8"/>
    <w:rsid w:val="00B17FB0"/>
    <w:rsid w:val="00B20DB7"/>
    <w:rsid w:val="00B25334"/>
    <w:rsid w:val="00B40E9C"/>
    <w:rsid w:val="00B6037A"/>
    <w:rsid w:val="00B62430"/>
    <w:rsid w:val="00B636EC"/>
    <w:rsid w:val="00B71330"/>
    <w:rsid w:val="00B71C6B"/>
    <w:rsid w:val="00B7286F"/>
    <w:rsid w:val="00B73FB0"/>
    <w:rsid w:val="00B77324"/>
    <w:rsid w:val="00B8247A"/>
    <w:rsid w:val="00B947AC"/>
    <w:rsid w:val="00BA1108"/>
    <w:rsid w:val="00BA1E44"/>
    <w:rsid w:val="00BA7FA1"/>
    <w:rsid w:val="00BB0765"/>
    <w:rsid w:val="00BD5B64"/>
    <w:rsid w:val="00BE0605"/>
    <w:rsid w:val="00BF2EC8"/>
    <w:rsid w:val="00C007AC"/>
    <w:rsid w:val="00C040A7"/>
    <w:rsid w:val="00C105A7"/>
    <w:rsid w:val="00C15BBA"/>
    <w:rsid w:val="00C15EAD"/>
    <w:rsid w:val="00C15F04"/>
    <w:rsid w:val="00C176CE"/>
    <w:rsid w:val="00C17B0B"/>
    <w:rsid w:val="00C252AC"/>
    <w:rsid w:val="00C32E54"/>
    <w:rsid w:val="00C32FE4"/>
    <w:rsid w:val="00C36CD8"/>
    <w:rsid w:val="00C41D6B"/>
    <w:rsid w:val="00C50991"/>
    <w:rsid w:val="00C544EC"/>
    <w:rsid w:val="00C65E0B"/>
    <w:rsid w:val="00C70FB9"/>
    <w:rsid w:val="00C73B77"/>
    <w:rsid w:val="00C82DDA"/>
    <w:rsid w:val="00C8385D"/>
    <w:rsid w:val="00C83D4E"/>
    <w:rsid w:val="00C93759"/>
    <w:rsid w:val="00C94CAB"/>
    <w:rsid w:val="00C96BF8"/>
    <w:rsid w:val="00CA0E7D"/>
    <w:rsid w:val="00CA475F"/>
    <w:rsid w:val="00CA4AB9"/>
    <w:rsid w:val="00CB2D85"/>
    <w:rsid w:val="00CB3984"/>
    <w:rsid w:val="00CB667D"/>
    <w:rsid w:val="00CC15C6"/>
    <w:rsid w:val="00CC6444"/>
    <w:rsid w:val="00CC67E7"/>
    <w:rsid w:val="00CD0520"/>
    <w:rsid w:val="00CD110B"/>
    <w:rsid w:val="00CD1A44"/>
    <w:rsid w:val="00CD6715"/>
    <w:rsid w:val="00CE049F"/>
    <w:rsid w:val="00CE63A6"/>
    <w:rsid w:val="00CE7994"/>
    <w:rsid w:val="00CF3CBE"/>
    <w:rsid w:val="00CF6CA6"/>
    <w:rsid w:val="00D019F2"/>
    <w:rsid w:val="00D078E0"/>
    <w:rsid w:val="00D1030F"/>
    <w:rsid w:val="00D2474D"/>
    <w:rsid w:val="00D25CE1"/>
    <w:rsid w:val="00D30153"/>
    <w:rsid w:val="00D3503F"/>
    <w:rsid w:val="00D4206E"/>
    <w:rsid w:val="00D522AB"/>
    <w:rsid w:val="00D63C7F"/>
    <w:rsid w:val="00D645FA"/>
    <w:rsid w:val="00D734FD"/>
    <w:rsid w:val="00D748AD"/>
    <w:rsid w:val="00D76D8B"/>
    <w:rsid w:val="00D97CEB"/>
    <w:rsid w:val="00DB0899"/>
    <w:rsid w:val="00DC2BA3"/>
    <w:rsid w:val="00DC5F4E"/>
    <w:rsid w:val="00DD045E"/>
    <w:rsid w:val="00DD187B"/>
    <w:rsid w:val="00DE3713"/>
    <w:rsid w:val="00DF3767"/>
    <w:rsid w:val="00DF59BE"/>
    <w:rsid w:val="00E05025"/>
    <w:rsid w:val="00E05851"/>
    <w:rsid w:val="00E1179D"/>
    <w:rsid w:val="00E13275"/>
    <w:rsid w:val="00E17B53"/>
    <w:rsid w:val="00E26163"/>
    <w:rsid w:val="00E27776"/>
    <w:rsid w:val="00E35B5B"/>
    <w:rsid w:val="00E42529"/>
    <w:rsid w:val="00E53762"/>
    <w:rsid w:val="00E554C6"/>
    <w:rsid w:val="00E561B3"/>
    <w:rsid w:val="00E66274"/>
    <w:rsid w:val="00E66F6E"/>
    <w:rsid w:val="00E708EE"/>
    <w:rsid w:val="00E71965"/>
    <w:rsid w:val="00E72504"/>
    <w:rsid w:val="00E7300D"/>
    <w:rsid w:val="00E7638A"/>
    <w:rsid w:val="00E76A00"/>
    <w:rsid w:val="00E76AF9"/>
    <w:rsid w:val="00E81638"/>
    <w:rsid w:val="00E82349"/>
    <w:rsid w:val="00E86024"/>
    <w:rsid w:val="00E94415"/>
    <w:rsid w:val="00EA0392"/>
    <w:rsid w:val="00EB4B59"/>
    <w:rsid w:val="00EE718F"/>
    <w:rsid w:val="00EE7F30"/>
    <w:rsid w:val="00EF6905"/>
    <w:rsid w:val="00F14580"/>
    <w:rsid w:val="00F250DF"/>
    <w:rsid w:val="00F5180B"/>
    <w:rsid w:val="00F53936"/>
    <w:rsid w:val="00F62C4C"/>
    <w:rsid w:val="00F634CE"/>
    <w:rsid w:val="00F66E5A"/>
    <w:rsid w:val="00F717E3"/>
    <w:rsid w:val="00F744E6"/>
    <w:rsid w:val="00F81656"/>
    <w:rsid w:val="00F84FA8"/>
    <w:rsid w:val="00F85936"/>
    <w:rsid w:val="00F87901"/>
    <w:rsid w:val="00F94F79"/>
    <w:rsid w:val="00F96053"/>
    <w:rsid w:val="00FA6DF0"/>
    <w:rsid w:val="00FB49E0"/>
    <w:rsid w:val="00FB580F"/>
    <w:rsid w:val="00FD6713"/>
    <w:rsid w:val="00FF3961"/>
    <w:rsid w:val="11EC0D7C"/>
    <w:rsid w:val="6D45B5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79B9F"/>
  <w15:docId w15:val="{B204F557-6475-4B0E-84B8-86063F2B6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965"/>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3F4B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unhideWhenUsed/>
    <w:qFormat/>
    <w:rsid w:val="0067687B"/>
    <w:pPr>
      <w:keepNext/>
      <w:spacing w:after="120" w:line="240" w:lineRule="auto"/>
      <w:ind w:left="1440" w:firstLine="720"/>
      <w:outlineLvl w:val="4"/>
    </w:pPr>
    <w:rPr>
      <w:rFonts w:ascii="Trebuchet MS" w:eastAsia="Trebuchet MS" w:hAnsi="Trebuchet MS" w:cs="Trebuchet MS"/>
      <w:sz w:val="32"/>
      <w:szCs w:val="32"/>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6F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6F6E"/>
  </w:style>
  <w:style w:type="paragraph" w:styleId="Footer">
    <w:name w:val="footer"/>
    <w:basedOn w:val="Normal"/>
    <w:link w:val="FooterChar"/>
    <w:uiPriority w:val="99"/>
    <w:unhideWhenUsed/>
    <w:rsid w:val="00E66F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6F6E"/>
  </w:style>
  <w:style w:type="character" w:styleId="Hyperlink">
    <w:name w:val="Hyperlink"/>
    <w:uiPriority w:val="99"/>
    <w:unhideWhenUsed/>
    <w:rsid w:val="00E66274"/>
    <w:rPr>
      <w:color w:val="0000FF"/>
      <w:u w:val="single"/>
    </w:rPr>
  </w:style>
  <w:style w:type="paragraph" w:styleId="BalloonText">
    <w:name w:val="Balloon Text"/>
    <w:basedOn w:val="Normal"/>
    <w:link w:val="BalloonTextChar"/>
    <w:uiPriority w:val="99"/>
    <w:semiHidden/>
    <w:unhideWhenUsed/>
    <w:rsid w:val="002F72F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F72FD"/>
    <w:rPr>
      <w:rFonts w:ascii="Tahoma" w:hAnsi="Tahoma" w:cs="Tahoma"/>
      <w:sz w:val="16"/>
      <w:szCs w:val="16"/>
      <w:lang w:eastAsia="en-US"/>
    </w:rPr>
  </w:style>
  <w:style w:type="paragraph" w:styleId="BodyText">
    <w:name w:val="Body Text"/>
    <w:basedOn w:val="Normal"/>
    <w:link w:val="BodyTextChar"/>
    <w:rsid w:val="002F72FD"/>
    <w:pPr>
      <w:overflowPunct w:val="0"/>
      <w:autoSpaceDE w:val="0"/>
      <w:autoSpaceDN w:val="0"/>
      <w:adjustRightInd w:val="0"/>
      <w:spacing w:after="120" w:line="240" w:lineRule="auto"/>
      <w:jc w:val="center"/>
      <w:textAlignment w:val="baseline"/>
    </w:pPr>
    <w:rPr>
      <w:rFonts w:ascii="Trebuchet MS" w:eastAsia="Times New Roman" w:hAnsi="Trebuchet MS"/>
      <w:sz w:val="24"/>
      <w:szCs w:val="20"/>
    </w:rPr>
  </w:style>
  <w:style w:type="character" w:customStyle="1" w:styleId="BodyTextChar">
    <w:name w:val="Body Text Char"/>
    <w:link w:val="BodyText"/>
    <w:rsid w:val="002F72FD"/>
    <w:rPr>
      <w:rFonts w:ascii="Trebuchet MS" w:eastAsia="Times New Roman" w:hAnsi="Trebuchet MS"/>
      <w:sz w:val="24"/>
      <w:lang w:eastAsia="en-US"/>
    </w:rPr>
  </w:style>
  <w:style w:type="table" w:styleId="TableGrid">
    <w:name w:val="Table Grid"/>
    <w:basedOn w:val="TableNormal"/>
    <w:uiPriority w:val="59"/>
    <w:rsid w:val="00101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20AC6"/>
    <w:rPr>
      <w:color w:val="605E5C"/>
      <w:shd w:val="clear" w:color="auto" w:fill="E1DFDD"/>
    </w:rPr>
  </w:style>
  <w:style w:type="paragraph" w:styleId="NormalWeb">
    <w:name w:val="Normal (Web)"/>
    <w:basedOn w:val="Normal"/>
    <w:uiPriority w:val="99"/>
    <w:semiHidden/>
    <w:unhideWhenUsed/>
    <w:rsid w:val="00FA6DF0"/>
    <w:rPr>
      <w:rFonts w:ascii="Times New Roman" w:hAnsi="Times New Roman"/>
      <w:sz w:val="24"/>
      <w:szCs w:val="24"/>
    </w:rPr>
  </w:style>
  <w:style w:type="character" w:customStyle="1" w:styleId="Heading5Char">
    <w:name w:val="Heading 5 Char"/>
    <w:basedOn w:val="DefaultParagraphFont"/>
    <w:link w:val="Heading5"/>
    <w:uiPriority w:val="9"/>
    <w:rsid w:val="0067687B"/>
    <w:rPr>
      <w:rFonts w:ascii="Trebuchet MS" w:eastAsia="Trebuchet MS" w:hAnsi="Trebuchet MS" w:cs="Trebuchet MS"/>
      <w:sz w:val="32"/>
      <w:szCs w:val="32"/>
      <w:u w:val="single"/>
    </w:rPr>
  </w:style>
  <w:style w:type="paragraph" w:styleId="ListParagraph">
    <w:name w:val="List Paragraph"/>
    <w:basedOn w:val="Normal"/>
    <w:uiPriority w:val="34"/>
    <w:qFormat/>
    <w:rsid w:val="00AB1C11"/>
    <w:pPr>
      <w:spacing w:after="160" w:line="259" w:lineRule="auto"/>
      <w:ind w:left="720"/>
      <w:contextualSpacing/>
    </w:pPr>
    <w:rPr>
      <w:rFonts w:ascii="Poppins" w:eastAsiaTheme="minorHAnsi" w:hAnsi="Poppins" w:cs="Poppins"/>
    </w:rPr>
  </w:style>
  <w:style w:type="character" w:customStyle="1" w:styleId="Heading2Char">
    <w:name w:val="Heading 2 Char"/>
    <w:basedOn w:val="DefaultParagraphFont"/>
    <w:link w:val="Heading2"/>
    <w:uiPriority w:val="9"/>
    <w:rsid w:val="003F4BB0"/>
    <w:rPr>
      <w:rFonts w:asciiTheme="majorHAnsi" w:eastAsiaTheme="majorEastAsia" w:hAnsiTheme="majorHAnsi" w:cstheme="majorBidi"/>
      <w:color w:val="2F5496" w:themeColor="accent1" w:themeShade="BF"/>
      <w:sz w:val="26"/>
      <w:szCs w:val="26"/>
      <w:lang w:eastAsia="en-US"/>
    </w:rPr>
  </w:style>
  <w:style w:type="character" w:styleId="FollowedHyperlink">
    <w:name w:val="FollowedHyperlink"/>
    <w:basedOn w:val="DefaultParagraphFont"/>
    <w:uiPriority w:val="99"/>
    <w:semiHidden/>
    <w:unhideWhenUsed/>
    <w:rsid w:val="00234C25"/>
    <w:rPr>
      <w:color w:val="954F72" w:themeColor="followedHyperlink"/>
      <w:u w:val="single"/>
    </w:rPr>
  </w:style>
  <w:style w:type="paragraph" w:styleId="Title">
    <w:name w:val="Title"/>
    <w:basedOn w:val="Normal"/>
    <w:link w:val="TitleChar"/>
    <w:qFormat/>
    <w:rsid w:val="008A5BD2"/>
    <w:pPr>
      <w:spacing w:after="0" w:line="240" w:lineRule="auto"/>
      <w:jc w:val="center"/>
    </w:pPr>
    <w:rPr>
      <w:rFonts w:ascii="Arial" w:eastAsia="Times New Roman" w:hAnsi="Arial" w:cs="Arial"/>
      <w:b/>
      <w:sz w:val="24"/>
      <w:szCs w:val="28"/>
      <w:u w:val="single"/>
      <w:lang w:val="en-US"/>
    </w:rPr>
  </w:style>
  <w:style w:type="character" w:customStyle="1" w:styleId="TitleChar">
    <w:name w:val="Title Char"/>
    <w:basedOn w:val="DefaultParagraphFont"/>
    <w:link w:val="Title"/>
    <w:rsid w:val="008A5BD2"/>
    <w:rPr>
      <w:rFonts w:ascii="Arial" w:eastAsia="Times New Roman" w:hAnsi="Arial" w:cs="Arial"/>
      <w:b/>
      <w:sz w:val="24"/>
      <w:szCs w:val="28"/>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320794">
      <w:bodyDiv w:val="1"/>
      <w:marLeft w:val="0"/>
      <w:marRight w:val="0"/>
      <w:marTop w:val="0"/>
      <w:marBottom w:val="0"/>
      <w:divBdr>
        <w:top w:val="none" w:sz="0" w:space="0" w:color="auto"/>
        <w:left w:val="none" w:sz="0" w:space="0" w:color="auto"/>
        <w:bottom w:val="none" w:sz="0" w:space="0" w:color="auto"/>
        <w:right w:val="none" w:sz="0" w:space="0" w:color="auto"/>
      </w:divBdr>
    </w:div>
    <w:div w:id="799541279">
      <w:bodyDiv w:val="1"/>
      <w:marLeft w:val="0"/>
      <w:marRight w:val="0"/>
      <w:marTop w:val="0"/>
      <w:marBottom w:val="0"/>
      <w:divBdr>
        <w:top w:val="none" w:sz="0" w:space="0" w:color="auto"/>
        <w:left w:val="none" w:sz="0" w:space="0" w:color="auto"/>
        <w:bottom w:val="none" w:sz="0" w:space="0" w:color="auto"/>
        <w:right w:val="none" w:sz="0" w:space="0" w:color="auto"/>
      </w:divBdr>
    </w:div>
    <w:div w:id="1000161424">
      <w:bodyDiv w:val="1"/>
      <w:marLeft w:val="0"/>
      <w:marRight w:val="0"/>
      <w:marTop w:val="0"/>
      <w:marBottom w:val="0"/>
      <w:divBdr>
        <w:top w:val="none" w:sz="0" w:space="0" w:color="auto"/>
        <w:left w:val="none" w:sz="0" w:space="0" w:color="auto"/>
        <w:bottom w:val="none" w:sz="0" w:space="0" w:color="auto"/>
        <w:right w:val="none" w:sz="0" w:space="0" w:color="auto"/>
      </w:divBdr>
    </w:div>
    <w:div w:id="1117748467">
      <w:bodyDiv w:val="1"/>
      <w:marLeft w:val="0"/>
      <w:marRight w:val="0"/>
      <w:marTop w:val="0"/>
      <w:marBottom w:val="0"/>
      <w:divBdr>
        <w:top w:val="none" w:sz="0" w:space="0" w:color="auto"/>
        <w:left w:val="none" w:sz="0" w:space="0" w:color="auto"/>
        <w:bottom w:val="none" w:sz="0" w:space="0" w:color="auto"/>
        <w:right w:val="none" w:sz="0" w:space="0" w:color="auto"/>
      </w:divBdr>
    </w:div>
    <w:div w:id="1286737588">
      <w:bodyDiv w:val="1"/>
      <w:marLeft w:val="0"/>
      <w:marRight w:val="0"/>
      <w:marTop w:val="0"/>
      <w:marBottom w:val="0"/>
      <w:divBdr>
        <w:top w:val="none" w:sz="0" w:space="0" w:color="auto"/>
        <w:left w:val="none" w:sz="0" w:space="0" w:color="auto"/>
        <w:bottom w:val="none" w:sz="0" w:space="0" w:color="auto"/>
        <w:right w:val="none" w:sz="0" w:space="0" w:color="auto"/>
      </w:divBdr>
    </w:div>
    <w:div w:id="1496262107">
      <w:bodyDiv w:val="1"/>
      <w:marLeft w:val="0"/>
      <w:marRight w:val="0"/>
      <w:marTop w:val="0"/>
      <w:marBottom w:val="0"/>
      <w:divBdr>
        <w:top w:val="none" w:sz="0" w:space="0" w:color="auto"/>
        <w:left w:val="none" w:sz="0" w:space="0" w:color="auto"/>
        <w:bottom w:val="none" w:sz="0" w:space="0" w:color="auto"/>
        <w:right w:val="none" w:sz="0" w:space="0" w:color="auto"/>
      </w:divBdr>
    </w:div>
    <w:div w:id="1573929945">
      <w:bodyDiv w:val="1"/>
      <w:marLeft w:val="0"/>
      <w:marRight w:val="0"/>
      <w:marTop w:val="0"/>
      <w:marBottom w:val="0"/>
      <w:divBdr>
        <w:top w:val="none" w:sz="0" w:space="0" w:color="auto"/>
        <w:left w:val="none" w:sz="0" w:space="0" w:color="auto"/>
        <w:bottom w:val="none" w:sz="0" w:space="0" w:color="auto"/>
        <w:right w:val="none" w:sz="0" w:space="0" w:color="auto"/>
      </w:divBdr>
    </w:div>
    <w:div w:id="1580090188">
      <w:bodyDiv w:val="1"/>
      <w:marLeft w:val="0"/>
      <w:marRight w:val="0"/>
      <w:marTop w:val="0"/>
      <w:marBottom w:val="0"/>
      <w:divBdr>
        <w:top w:val="none" w:sz="0" w:space="0" w:color="auto"/>
        <w:left w:val="none" w:sz="0" w:space="0" w:color="auto"/>
        <w:bottom w:val="none" w:sz="0" w:space="0" w:color="auto"/>
        <w:right w:val="none" w:sz="0" w:space="0" w:color="auto"/>
      </w:divBdr>
      <w:divsChild>
        <w:div w:id="784691187">
          <w:marLeft w:val="0"/>
          <w:marRight w:val="0"/>
          <w:marTop w:val="0"/>
          <w:marBottom w:val="240"/>
          <w:divBdr>
            <w:top w:val="none" w:sz="0" w:space="0" w:color="auto"/>
            <w:left w:val="none" w:sz="0" w:space="0" w:color="auto"/>
            <w:bottom w:val="none" w:sz="0" w:space="0" w:color="auto"/>
            <w:right w:val="none" w:sz="0" w:space="0" w:color="auto"/>
          </w:divBdr>
        </w:div>
      </w:divsChild>
    </w:div>
    <w:div w:id="1913344285">
      <w:bodyDiv w:val="1"/>
      <w:marLeft w:val="0"/>
      <w:marRight w:val="0"/>
      <w:marTop w:val="0"/>
      <w:marBottom w:val="0"/>
      <w:divBdr>
        <w:top w:val="none" w:sz="0" w:space="0" w:color="auto"/>
        <w:left w:val="none" w:sz="0" w:space="0" w:color="auto"/>
        <w:bottom w:val="none" w:sz="0" w:space="0" w:color="auto"/>
        <w:right w:val="none" w:sz="0" w:space="0" w:color="auto"/>
      </w:divBdr>
    </w:div>
    <w:div w:id="1941641792">
      <w:bodyDiv w:val="1"/>
      <w:marLeft w:val="0"/>
      <w:marRight w:val="0"/>
      <w:marTop w:val="0"/>
      <w:marBottom w:val="0"/>
      <w:divBdr>
        <w:top w:val="none" w:sz="0" w:space="0" w:color="auto"/>
        <w:left w:val="none" w:sz="0" w:space="0" w:color="auto"/>
        <w:bottom w:val="none" w:sz="0" w:space="0" w:color="auto"/>
        <w:right w:val="none" w:sz="0" w:space="0" w:color="auto"/>
      </w:divBdr>
      <w:divsChild>
        <w:div w:id="377558364">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ternational@girlguiding-anglia.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irlguidingbucks.org.uk/what-we-do/international-adventur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482AF34EC8904F875102C97E570C58" ma:contentTypeVersion="8" ma:contentTypeDescription="Create a new document." ma:contentTypeScope="" ma:versionID="c741c5ad65c4b846854de56d8fe4fcd7">
  <xsd:schema xmlns:xsd="http://www.w3.org/2001/XMLSchema" xmlns:xs="http://www.w3.org/2001/XMLSchema" xmlns:p="http://schemas.microsoft.com/office/2006/metadata/properties" xmlns:ns2="241f1564-43f3-428e-b969-cfc8692fbabd" xmlns:ns3="e9217e18-49e8-4f34-a7a2-71e080946eca" targetNamespace="http://schemas.microsoft.com/office/2006/metadata/properties" ma:root="true" ma:fieldsID="ab888b2b4b3b88c604ef56a91b708daa" ns2:_="" ns3:_="">
    <xsd:import namespace="241f1564-43f3-428e-b969-cfc8692fbabd"/>
    <xsd:import namespace="e9217e18-49e8-4f34-a7a2-71e080946e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1f1564-43f3-428e-b969-cfc8692fb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217e18-49e8-4f34-a7a2-71e080946e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0B5B7-3450-432C-9B44-7CE445554A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1f1564-43f3-428e-b969-cfc8692fbabd"/>
    <ds:schemaRef ds:uri="e9217e18-49e8-4f34-a7a2-71e080946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A9B856-B82E-4CEF-A7DC-0D1640C3EA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089CF3-8E4D-4CDF-B7FC-23B493F81551}">
  <ds:schemaRefs>
    <ds:schemaRef ds:uri="http://schemas.microsoft.com/sharepoint/v3/contenttype/forms"/>
  </ds:schemaRefs>
</ds:datastoreItem>
</file>

<file path=customXml/itemProps4.xml><?xml version="1.0" encoding="utf-8"?>
<ds:datastoreItem xmlns:ds="http://schemas.openxmlformats.org/officeDocument/2006/customXml" ds:itemID="{94D2FACE-4134-462F-9AED-6187149E4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669</Words>
  <Characters>3528</Characters>
  <Application>Microsoft Office Word</Application>
  <DocSecurity>0</DocSecurity>
  <Lines>78</Lines>
  <Paragraphs>26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    About our international trips</vt:lpstr>
      <vt:lpstr>    What to expect</vt:lpstr>
      <vt:lpstr>    Costs, fundraising and planning timescales</vt:lpstr>
      <vt:lpstr>    Trips and group selection</vt:lpstr>
      <vt:lpstr>    How to apply</vt:lpstr>
      <vt:lpstr>    Selection event details</vt:lpstr>
    </vt:vector>
  </TitlesOfParts>
  <Company>HP</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Sue;Margaret Lorton</dc:creator>
  <cp:lastModifiedBy>Margaret and Pete Lorton</cp:lastModifiedBy>
  <cp:revision>11</cp:revision>
  <cp:lastPrinted>2026-08-22T10:35:00Z</cp:lastPrinted>
  <dcterms:created xsi:type="dcterms:W3CDTF">2026-08-22T11:21:00Z</dcterms:created>
  <dcterms:modified xsi:type="dcterms:W3CDTF">2026-08-30T09:29:00Z</dcterms:modified>
</cp:coreProperties>
</file>